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1D03E" w14:textId="77777777" w:rsidR="005604BC" w:rsidRDefault="001A7B1E" w:rsidP="005604BC">
      <w:pPr>
        <w:pStyle w:val="a3"/>
        <w:ind w:left="2835" w:right="124" w:hanging="2693"/>
        <w:jc w:val="center"/>
      </w:pPr>
      <w:r>
        <w:t xml:space="preserve">Электронные образовательные ресурсы и профессиональная база данных по специальности </w:t>
      </w:r>
    </w:p>
    <w:p w14:paraId="433738AF" w14:textId="4B315474" w:rsidR="001A7B1E" w:rsidRDefault="00014F32" w:rsidP="005604BC">
      <w:pPr>
        <w:pStyle w:val="a3"/>
        <w:ind w:left="2835" w:right="124" w:hanging="2693"/>
        <w:jc w:val="center"/>
        <w:rPr>
          <w:b w:val="0"/>
          <w:sz w:val="15"/>
        </w:rPr>
      </w:pPr>
      <w:r w:rsidRPr="00014F32">
        <w:t>21.02.01 «Разработка и эксплуатация нефтяных и газовых месторождений»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14:paraId="1535D151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88659F5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14:paraId="6FA85916" w14:textId="77777777" w:rsidTr="001A7B1E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4CABC493" w14:textId="77777777" w:rsidR="001A7B1E" w:rsidRPr="00F546D1" w:rsidRDefault="00014F32" w:rsidP="00014F32">
            <w:pPr>
              <w:pStyle w:val="TableParagraph"/>
              <w:spacing w:before="265"/>
              <w:ind w:left="134"/>
              <w:rPr>
                <w:sz w:val="24"/>
                <w:szCs w:val="24"/>
              </w:rPr>
            </w:pPr>
            <w:proofErr w:type="spellStart"/>
            <w:r w:rsidRPr="00014F32">
              <w:rPr>
                <w:sz w:val="24"/>
                <w:szCs w:val="24"/>
              </w:rPr>
              <w:t>Информационный</w:t>
            </w:r>
            <w:proofErr w:type="spellEnd"/>
            <w:r w:rsidRPr="00014F32">
              <w:rPr>
                <w:sz w:val="24"/>
                <w:szCs w:val="24"/>
              </w:rPr>
              <w:t xml:space="preserve"> </w:t>
            </w:r>
            <w:proofErr w:type="spellStart"/>
            <w:r w:rsidRPr="00014F32">
              <w:rPr>
                <w:sz w:val="24"/>
                <w:szCs w:val="24"/>
              </w:rPr>
              <w:t>портал</w:t>
            </w:r>
            <w:proofErr w:type="spellEnd"/>
            <w:r w:rsidRPr="00014F32">
              <w:rPr>
                <w:sz w:val="24"/>
                <w:szCs w:val="24"/>
              </w:rPr>
              <w:t xml:space="preserve"> «</w:t>
            </w:r>
            <w:proofErr w:type="spellStart"/>
            <w:r w:rsidRPr="00014F32">
              <w:rPr>
                <w:sz w:val="24"/>
                <w:szCs w:val="24"/>
              </w:rPr>
              <w:t>Нефтегазовая</w:t>
            </w:r>
            <w:proofErr w:type="spellEnd"/>
            <w:r w:rsidRPr="00014F32">
              <w:rPr>
                <w:sz w:val="24"/>
                <w:szCs w:val="24"/>
              </w:rPr>
              <w:t xml:space="preserve"> </w:t>
            </w:r>
            <w:proofErr w:type="spellStart"/>
            <w:r w:rsidRPr="00014F32">
              <w:rPr>
                <w:sz w:val="24"/>
                <w:szCs w:val="24"/>
              </w:rPr>
              <w:t>вертикаль</w:t>
            </w:r>
            <w:proofErr w:type="spellEnd"/>
            <w:r w:rsidRPr="00014F32">
              <w:rPr>
                <w:sz w:val="24"/>
                <w:szCs w:val="24"/>
              </w:rPr>
              <w:t>»</w:t>
            </w:r>
          </w:p>
        </w:tc>
        <w:tc>
          <w:tcPr>
            <w:tcW w:w="8646" w:type="dxa"/>
            <w:gridSpan w:val="2"/>
          </w:tcPr>
          <w:p w14:paraId="74A1256C" w14:textId="77777777" w:rsidR="001A7B1E" w:rsidRPr="001A7B1E" w:rsidRDefault="00014F32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014F32">
              <w:rPr>
                <w:sz w:val="24"/>
                <w:szCs w:val="24"/>
                <w:lang w:val="ru-RU"/>
              </w:rPr>
              <w:t>Отраслевой информационный ресурс: новости, аналитика, базы данных по нефтегазовому оборудованию, технологиям и тендерам.</w:t>
            </w:r>
          </w:p>
        </w:tc>
        <w:tc>
          <w:tcPr>
            <w:tcW w:w="3828" w:type="dxa"/>
          </w:tcPr>
          <w:p w14:paraId="6525A142" w14:textId="77777777" w:rsidR="001A7B1E" w:rsidRPr="001A7B1E" w:rsidRDefault="005604BC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="00014F32" w:rsidRPr="009E5481">
                <w:rPr>
                  <w:rStyle w:val="a5"/>
                  <w:sz w:val="24"/>
                  <w:szCs w:val="24"/>
                  <w:lang w:val="ru-RU"/>
                </w:rPr>
                <w:t>https://www.upweek.ru/</w:t>
              </w:r>
            </w:hyperlink>
            <w:r w:rsidR="00014F32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25571F2F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286E815A" w14:textId="77777777" w:rsidR="001A7B1E" w:rsidRPr="00014F32" w:rsidRDefault="00014F32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014F32">
              <w:rPr>
                <w:sz w:val="24"/>
                <w:szCs w:val="24"/>
                <w:lang w:val="ru-RU"/>
              </w:rPr>
              <w:t>ФГИС «Реестр заключений экспертизы промышленной безопасности»</w:t>
            </w:r>
          </w:p>
        </w:tc>
        <w:tc>
          <w:tcPr>
            <w:tcW w:w="8646" w:type="dxa"/>
            <w:gridSpan w:val="2"/>
          </w:tcPr>
          <w:p w14:paraId="326523F3" w14:textId="77777777" w:rsidR="001A7B1E" w:rsidRPr="001A7B1E" w:rsidRDefault="00014F32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014F32">
              <w:rPr>
                <w:sz w:val="24"/>
                <w:szCs w:val="24"/>
                <w:lang w:val="ru-RU"/>
              </w:rPr>
              <w:t>База данных Ростехнадзора по экспертизам промышленной безопасности опасных производственных объектов нефтегазовой отрасли.</w:t>
            </w:r>
          </w:p>
        </w:tc>
        <w:tc>
          <w:tcPr>
            <w:tcW w:w="3828" w:type="dxa"/>
          </w:tcPr>
          <w:p w14:paraId="6D20FB57" w14:textId="77777777" w:rsidR="001A7B1E" w:rsidRPr="001A7B1E" w:rsidRDefault="005604BC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="00014F32" w:rsidRPr="009E5481">
                <w:rPr>
                  <w:rStyle w:val="a5"/>
                  <w:sz w:val="24"/>
                  <w:szCs w:val="24"/>
                  <w:lang w:val="ru-RU"/>
                </w:rPr>
                <w:t>https://monitor-pb.ru/conclusions</w:t>
              </w:r>
            </w:hyperlink>
            <w:r w:rsidR="00014F32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014F32" w14:paraId="463190B3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1A541B2E" w14:textId="77777777" w:rsidR="00014F32" w:rsidRPr="00014F32" w:rsidRDefault="00014F32" w:rsidP="00AE0ADB">
            <w:pPr>
              <w:pStyle w:val="TableParagraph"/>
              <w:spacing w:before="158"/>
              <w:ind w:left="107"/>
              <w:rPr>
                <w:sz w:val="24"/>
                <w:szCs w:val="24"/>
              </w:rPr>
            </w:pPr>
            <w:proofErr w:type="spellStart"/>
            <w:r w:rsidRPr="00014F32">
              <w:rPr>
                <w:sz w:val="24"/>
                <w:szCs w:val="24"/>
              </w:rPr>
              <w:t>Портал</w:t>
            </w:r>
            <w:proofErr w:type="spellEnd"/>
            <w:r w:rsidRPr="00014F32">
              <w:rPr>
                <w:sz w:val="24"/>
                <w:szCs w:val="24"/>
              </w:rPr>
              <w:t xml:space="preserve"> ТЭК </w:t>
            </w:r>
            <w:proofErr w:type="spellStart"/>
            <w:r w:rsidRPr="00014F32">
              <w:rPr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646" w:type="dxa"/>
            <w:gridSpan w:val="2"/>
          </w:tcPr>
          <w:p w14:paraId="27A363AB" w14:textId="77777777" w:rsidR="00014F32" w:rsidRPr="00014F32" w:rsidRDefault="00014F32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014F32">
              <w:rPr>
                <w:sz w:val="24"/>
                <w:szCs w:val="24"/>
                <w:lang w:val="ru-RU"/>
              </w:rPr>
              <w:t>Информационная система о топливно-энергетическом комплексе: статистика, нормативная база, инвестиционные проекты и госполитика.</w:t>
            </w:r>
          </w:p>
        </w:tc>
        <w:tc>
          <w:tcPr>
            <w:tcW w:w="3828" w:type="dxa"/>
          </w:tcPr>
          <w:p w14:paraId="42335430" w14:textId="77777777" w:rsidR="00014F32" w:rsidRPr="00014F32" w:rsidRDefault="005604BC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6" w:history="1">
              <w:r w:rsidR="00014F32" w:rsidRPr="009E5481">
                <w:rPr>
                  <w:rStyle w:val="a5"/>
                  <w:sz w:val="24"/>
                  <w:szCs w:val="24"/>
                  <w:lang w:val="ru-RU"/>
                </w:rPr>
                <w:t>https://www.cdu.ru/</w:t>
              </w:r>
            </w:hyperlink>
            <w:r w:rsidR="00014F32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01B8528C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6890601" w14:textId="77777777"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1A7B1E" w14:paraId="074ECBF7" w14:textId="77777777" w:rsidTr="00AE0ADB">
        <w:trPr>
          <w:gridAfter w:val="4"/>
          <w:wAfter w:w="15312" w:type="dxa"/>
          <w:trHeight w:val="1173"/>
        </w:trPr>
        <w:tc>
          <w:tcPr>
            <w:tcW w:w="4815" w:type="dxa"/>
            <w:gridSpan w:val="2"/>
          </w:tcPr>
          <w:p w14:paraId="174373D8" w14:textId="77777777" w:rsidR="001A7B1E" w:rsidRPr="001A7B1E" w:rsidRDefault="00014F32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014F32">
              <w:rPr>
                <w:sz w:val="24"/>
                <w:szCs w:val="24"/>
                <w:lang w:val="ru-RU"/>
              </w:rPr>
              <w:t>ФГОС СПО 21.02.01 «Разработка и эксплуатация нефтяных и газовых месторождений»</w:t>
            </w:r>
          </w:p>
        </w:tc>
        <w:tc>
          <w:tcPr>
            <w:tcW w:w="10916" w:type="dxa"/>
            <w:gridSpan w:val="2"/>
          </w:tcPr>
          <w:p w14:paraId="11BFD4AE" w14:textId="77777777" w:rsidR="001A7B1E" w:rsidRPr="00C32224" w:rsidRDefault="005604BC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7" w:history="1">
              <w:r w:rsidR="00014F32" w:rsidRPr="009E5481">
                <w:rPr>
                  <w:rStyle w:val="a5"/>
                  <w:sz w:val="24"/>
                  <w:szCs w:val="24"/>
                  <w:lang w:val="ru-RU"/>
                </w:rPr>
                <w:t>https://fgos.ru/</w:t>
              </w:r>
            </w:hyperlink>
            <w:r w:rsidR="00014F32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103204A3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74F37168" w14:textId="77777777" w:rsidR="001A7B1E" w:rsidRPr="001A7B1E" w:rsidRDefault="00014F32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014F32">
              <w:rPr>
                <w:sz w:val="24"/>
                <w:lang w:val="ru-RU"/>
              </w:rPr>
              <w:t>Профессиональный стандарт «Специалист по добыче нефти и газа»</w:t>
            </w:r>
          </w:p>
        </w:tc>
        <w:tc>
          <w:tcPr>
            <w:tcW w:w="10916" w:type="dxa"/>
            <w:gridSpan w:val="2"/>
          </w:tcPr>
          <w:p w14:paraId="3A52A934" w14:textId="77777777" w:rsidR="001A7B1E" w:rsidRPr="00442FE7" w:rsidRDefault="005604BC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8" w:history="1">
              <w:r w:rsidR="00014F32" w:rsidRPr="009E5481">
                <w:rPr>
                  <w:rStyle w:val="a5"/>
                  <w:sz w:val="24"/>
                  <w:szCs w:val="24"/>
                  <w:lang w:val="ru-RU"/>
                </w:rPr>
                <w:t>https://www.garant.ru/products/ipo/prime/doc/71960712/</w:t>
              </w:r>
            </w:hyperlink>
            <w:r w:rsidR="00014F32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014F32" w14:paraId="279D3677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69E8A566" w14:textId="77777777" w:rsidR="00014F32" w:rsidRPr="00014F32" w:rsidRDefault="00014F32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014F32">
              <w:rPr>
                <w:sz w:val="24"/>
                <w:lang w:val="ru-RU"/>
              </w:rPr>
              <w:t>ФЗ «О промышленной безопасности опасных производственных объектов»</w:t>
            </w:r>
          </w:p>
        </w:tc>
        <w:tc>
          <w:tcPr>
            <w:tcW w:w="10916" w:type="dxa"/>
            <w:gridSpan w:val="2"/>
          </w:tcPr>
          <w:p w14:paraId="1D1E1F23" w14:textId="77777777" w:rsidR="00014F32" w:rsidRPr="00014F32" w:rsidRDefault="005604BC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9" w:history="1">
              <w:r w:rsidR="00014F32" w:rsidRPr="003F56FC">
                <w:rPr>
                  <w:rStyle w:val="a5"/>
                  <w:sz w:val="24"/>
                  <w:szCs w:val="24"/>
                  <w:lang w:val="ru-RU"/>
                </w:rPr>
                <w:t>http://www.consultant.ru/document/cons_doc_LAW_11602/</w:t>
              </w:r>
            </w:hyperlink>
            <w:r w:rsidR="00014F32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77C4857C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553F4846" w14:textId="77777777"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14:paraId="0E81368D" w14:textId="77777777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14:paraId="4941E101" w14:textId="77777777" w:rsidR="001A7B1E" w:rsidRDefault="00014F32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014F32">
              <w:t>Министерство</w:t>
            </w:r>
            <w:proofErr w:type="spellEnd"/>
            <w:r w:rsidRPr="00014F32">
              <w:t xml:space="preserve"> </w:t>
            </w:r>
            <w:proofErr w:type="spellStart"/>
            <w:r w:rsidRPr="00014F32">
              <w:t>энергетики</w:t>
            </w:r>
            <w:proofErr w:type="spellEnd"/>
            <w:r w:rsidRPr="00014F32">
              <w:t xml:space="preserve"> </w:t>
            </w:r>
            <w:proofErr w:type="spellStart"/>
            <w:r w:rsidRPr="00014F32">
              <w:t>Российской</w:t>
            </w:r>
            <w:proofErr w:type="spellEnd"/>
            <w:r w:rsidRPr="00014F32">
              <w:t xml:space="preserve"> </w:t>
            </w:r>
            <w:proofErr w:type="spellStart"/>
            <w:r w:rsidRPr="00014F32">
              <w:t>Федерации</w:t>
            </w:r>
            <w:proofErr w:type="spellEnd"/>
          </w:p>
        </w:tc>
        <w:tc>
          <w:tcPr>
            <w:tcW w:w="8646" w:type="dxa"/>
            <w:gridSpan w:val="2"/>
          </w:tcPr>
          <w:p w14:paraId="7F61C00C" w14:textId="77777777" w:rsidR="001A7B1E" w:rsidRPr="001A7B1E" w:rsidRDefault="001572EC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1572EC">
              <w:rPr>
                <w:lang w:val="ru-RU"/>
              </w:rPr>
              <w:t>Официальный сайт: нормативные документы, статистика добычи, государственная политика в сфере нефтегазового комплекса.</w:t>
            </w:r>
          </w:p>
        </w:tc>
        <w:tc>
          <w:tcPr>
            <w:tcW w:w="3828" w:type="dxa"/>
          </w:tcPr>
          <w:p w14:paraId="641180A5" w14:textId="77777777" w:rsidR="001A7B1E" w:rsidRPr="00442FE7" w:rsidRDefault="005604BC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0" w:history="1">
              <w:r w:rsidR="001572EC" w:rsidRPr="003F56FC">
                <w:rPr>
                  <w:rStyle w:val="a5"/>
                  <w:lang w:val="ru-RU"/>
                </w:rPr>
                <w:t>https://minenergo.gov.ru/</w:t>
              </w:r>
            </w:hyperlink>
            <w:r w:rsidR="001572EC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07314832" w14:textId="77777777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14:paraId="0E167553" w14:textId="77777777" w:rsidR="001A7B1E" w:rsidRPr="001572EC" w:rsidRDefault="001572EC" w:rsidP="00AE0ADB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1572EC">
              <w:rPr>
                <w:lang w:val="ru-RU"/>
              </w:rPr>
              <w:t>Федеральное агентство по недропользованию (Роснедра)</w:t>
            </w:r>
          </w:p>
        </w:tc>
        <w:tc>
          <w:tcPr>
            <w:tcW w:w="8646" w:type="dxa"/>
            <w:gridSpan w:val="2"/>
          </w:tcPr>
          <w:p w14:paraId="0E9FAA2D" w14:textId="77777777" w:rsidR="001A7B1E" w:rsidRPr="001A7B1E" w:rsidRDefault="001572EC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1572EC">
              <w:rPr>
                <w:lang w:val="ru-RU"/>
              </w:rPr>
              <w:t>База данных по геологии, лицензированию недр, государственным балансам запасов нефти и газа.</w:t>
            </w:r>
          </w:p>
        </w:tc>
        <w:tc>
          <w:tcPr>
            <w:tcW w:w="3828" w:type="dxa"/>
          </w:tcPr>
          <w:p w14:paraId="1E503C98" w14:textId="77777777" w:rsidR="001A7B1E" w:rsidRPr="00442FE7" w:rsidRDefault="005604BC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11" w:history="1">
              <w:r w:rsidR="001572EC" w:rsidRPr="003F56FC">
                <w:rPr>
                  <w:rStyle w:val="a5"/>
                  <w:lang w:val="ru-RU"/>
                </w:rPr>
                <w:t>https://rosnedra.gov.ru/</w:t>
              </w:r>
            </w:hyperlink>
            <w:r w:rsidR="001572EC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36D17766" w14:textId="77777777" w:rsidTr="00442FE7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08AB69C1" w14:textId="77777777" w:rsidR="001A7B1E" w:rsidRPr="001A7B1E" w:rsidRDefault="001572EC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r w:rsidRPr="001572EC">
              <w:rPr>
                <w:lang w:val="ru-RU"/>
              </w:rPr>
              <w:t>Научная электронная библиотека (eLibrary.ru / РИНЦ)</w:t>
            </w:r>
          </w:p>
        </w:tc>
        <w:tc>
          <w:tcPr>
            <w:tcW w:w="8646" w:type="dxa"/>
            <w:gridSpan w:val="2"/>
          </w:tcPr>
          <w:p w14:paraId="3304BE72" w14:textId="77777777" w:rsidR="001A7B1E" w:rsidRPr="001A7B1E" w:rsidRDefault="001572EC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1572EC">
              <w:rPr>
                <w:lang w:val="ru-RU"/>
              </w:rPr>
              <w:t>Крупнейшая база научных статей и публикаций по нефтегазовому делу, геологии, бурению и разработке месторождений.</w:t>
            </w:r>
          </w:p>
        </w:tc>
        <w:tc>
          <w:tcPr>
            <w:tcW w:w="3828" w:type="dxa"/>
          </w:tcPr>
          <w:p w14:paraId="580AF122" w14:textId="77777777" w:rsidR="001A7B1E" w:rsidRPr="00442FE7" w:rsidRDefault="005604BC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2" w:history="1">
              <w:r w:rsidR="001572EC" w:rsidRPr="003F56FC">
                <w:rPr>
                  <w:rStyle w:val="a5"/>
                  <w:lang w:val="ru-RU"/>
                </w:rPr>
                <w:t>https://elibrary.ru/</w:t>
              </w:r>
            </w:hyperlink>
            <w:r w:rsidR="001572EC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192C92B8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CDE59ED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14:paraId="5DA733F7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5E056A78" w14:textId="77777777" w:rsidR="001A7B1E" w:rsidRDefault="001572EC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1572EC">
              <w:t>Национальная</w:t>
            </w:r>
            <w:proofErr w:type="spellEnd"/>
            <w:r w:rsidRPr="001572EC">
              <w:t xml:space="preserve"> </w:t>
            </w:r>
            <w:proofErr w:type="spellStart"/>
            <w:r w:rsidRPr="001572EC">
              <w:t>электронная</w:t>
            </w:r>
            <w:proofErr w:type="spellEnd"/>
            <w:r w:rsidRPr="001572EC">
              <w:t xml:space="preserve"> </w:t>
            </w:r>
            <w:proofErr w:type="spellStart"/>
            <w:r w:rsidRPr="001572EC">
              <w:t>библиотека</w:t>
            </w:r>
            <w:proofErr w:type="spellEnd"/>
            <w:r w:rsidRPr="001572EC">
              <w:t xml:space="preserve"> (</w:t>
            </w:r>
            <w:proofErr w:type="spellStart"/>
            <w:r w:rsidRPr="001572EC">
              <w:t>НЭб</w:t>
            </w:r>
            <w:proofErr w:type="spellEnd"/>
            <w:r w:rsidRPr="001572EC">
              <w:t>)</w:t>
            </w:r>
          </w:p>
        </w:tc>
        <w:tc>
          <w:tcPr>
            <w:tcW w:w="8646" w:type="dxa"/>
            <w:gridSpan w:val="2"/>
          </w:tcPr>
          <w:p w14:paraId="10D25E54" w14:textId="77777777" w:rsidR="001A7B1E" w:rsidRPr="001A7B1E" w:rsidRDefault="001572EC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1572EC">
              <w:rPr>
                <w:lang w:val="ru-RU"/>
              </w:rPr>
              <w:t>Коллекции оцифрованных книг, учебников и монографий по геологии, нефтегазовому делу и инженерным системам.</w:t>
            </w:r>
          </w:p>
        </w:tc>
        <w:tc>
          <w:tcPr>
            <w:tcW w:w="3828" w:type="dxa"/>
          </w:tcPr>
          <w:p w14:paraId="71798318" w14:textId="77777777" w:rsidR="001A7B1E" w:rsidRPr="00F33432" w:rsidRDefault="005604BC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3" w:history="1">
              <w:r w:rsidR="001572EC" w:rsidRPr="003F56FC">
                <w:rPr>
                  <w:rStyle w:val="a5"/>
                  <w:lang w:val="ru-RU"/>
                </w:rPr>
                <w:t>https://rusneb.ru/</w:t>
              </w:r>
            </w:hyperlink>
            <w:r w:rsidR="001572EC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56D42092" w14:textId="77777777" w:rsidTr="00AE0ADB">
        <w:trPr>
          <w:gridAfter w:val="4"/>
          <w:wAfter w:w="15312" w:type="dxa"/>
          <w:trHeight w:val="1612"/>
        </w:trPr>
        <w:tc>
          <w:tcPr>
            <w:tcW w:w="3257" w:type="dxa"/>
          </w:tcPr>
          <w:p w14:paraId="72817B7F" w14:textId="77777777" w:rsidR="001A7B1E" w:rsidRPr="002A6C3F" w:rsidRDefault="001572EC" w:rsidP="00AE0ADB">
            <w:pPr>
              <w:pStyle w:val="TableParagraph"/>
              <w:ind w:left="107"/>
              <w:rPr>
                <w:lang w:val="ru-RU"/>
              </w:rPr>
            </w:pPr>
            <w:r w:rsidRPr="001572EC">
              <w:rPr>
                <w:lang w:val="ru-RU"/>
              </w:rPr>
              <w:t>ЭБС "</w:t>
            </w:r>
            <w:proofErr w:type="spellStart"/>
            <w:r w:rsidRPr="001572EC">
              <w:rPr>
                <w:lang w:val="ru-RU"/>
              </w:rPr>
              <w:t>Znanium</w:t>
            </w:r>
            <w:proofErr w:type="spellEnd"/>
            <w:r w:rsidRPr="001572EC">
              <w:rPr>
                <w:lang w:val="ru-RU"/>
              </w:rPr>
              <w:t>" (Раздел Нефтегазовое дело)</w:t>
            </w:r>
          </w:p>
        </w:tc>
        <w:tc>
          <w:tcPr>
            <w:tcW w:w="8646" w:type="dxa"/>
            <w:gridSpan w:val="2"/>
          </w:tcPr>
          <w:p w14:paraId="6C6B9F23" w14:textId="77777777" w:rsidR="001A7B1E" w:rsidRPr="001A7B1E" w:rsidRDefault="001572EC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1572EC">
              <w:rPr>
                <w:lang w:val="ru-RU"/>
              </w:rPr>
              <w:t>Учебные пособия, справочники и научные статьи по разработке месторождений, бурению и эксплуатации оборудования.</w:t>
            </w:r>
          </w:p>
        </w:tc>
        <w:tc>
          <w:tcPr>
            <w:tcW w:w="3828" w:type="dxa"/>
          </w:tcPr>
          <w:p w14:paraId="77C4E00C" w14:textId="77777777" w:rsidR="001A7B1E" w:rsidRPr="002A6C3F" w:rsidRDefault="005604BC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4" w:history="1">
              <w:r w:rsidR="001572EC" w:rsidRPr="003F56FC">
                <w:rPr>
                  <w:rStyle w:val="a5"/>
                  <w:sz w:val="24"/>
                  <w:lang w:val="ru-RU"/>
                </w:rPr>
                <w:t>https://znanium.ru/</w:t>
              </w:r>
            </w:hyperlink>
            <w:r w:rsidR="001572EC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1A40556D" w14:textId="77777777" w:rsidTr="00AE0ADB">
        <w:trPr>
          <w:gridAfter w:val="4"/>
          <w:wAfter w:w="15312" w:type="dxa"/>
          <w:trHeight w:val="1340"/>
        </w:trPr>
        <w:tc>
          <w:tcPr>
            <w:tcW w:w="3257" w:type="dxa"/>
          </w:tcPr>
          <w:p w14:paraId="22F276C1" w14:textId="77777777" w:rsidR="002A6C3F" w:rsidRPr="002A6C3F" w:rsidRDefault="001572EC" w:rsidP="00AE0ADB">
            <w:pPr>
              <w:pStyle w:val="TableParagraph"/>
              <w:ind w:left="138" w:right="681"/>
              <w:rPr>
                <w:lang w:val="ru-RU"/>
              </w:rPr>
            </w:pPr>
            <w:r w:rsidRPr="001572EC">
              <w:rPr>
                <w:lang w:val="ru-RU"/>
              </w:rPr>
              <w:t>ЭБС «Университетская библиотека ONLINE»</w:t>
            </w:r>
          </w:p>
        </w:tc>
        <w:tc>
          <w:tcPr>
            <w:tcW w:w="8646" w:type="dxa"/>
            <w:gridSpan w:val="2"/>
          </w:tcPr>
          <w:p w14:paraId="4AC28B4D" w14:textId="77777777" w:rsidR="001A7B1E" w:rsidRPr="001572EC" w:rsidRDefault="001572EC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1572EC">
              <w:rPr>
                <w:lang w:val="ru-RU"/>
              </w:rPr>
              <w:t>Учебные издания по технологии добычи нефти и газа, подземному и капитальному ремонту скважин.</w:t>
            </w:r>
          </w:p>
        </w:tc>
        <w:tc>
          <w:tcPr>
            <w:tcW w:w="3828" w:type="dxa"/>
          </w:tcPr>
          <w:p w14:paraId="2466E3DD" w14:textId="77777777" w:rsidR="001A7B1E" w:rsidRPr="001845AA" w:rsidRDefault="005604BC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hyperlink r:id="rId15" w:history="1">
              <w:r w:rsidR="001572EC" w:rsidRPr="003F56FC">
                <w:rPr>
                  <w:rStyle w:val="a5"/>
                  <w:sz w:val="24"/>
                  <w:lang w:val="ru-RU"/>
                </w:rPr>
                <w:t>https://biblioclub.ru/</w:t>
              </w:r>
            </w:hyperlink>
            <w:r w:rsidR="001572EC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01837A69" w14:textId="77777777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119FCA8" w14:textId="77777777"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14:paraId="4CFE8C80" w14:textId="77777777" w:rsidR="001A7B1E" w:rsidRDefault="001A7B1E" w:rsidP="00AE0ADB"/>
        </w:tc>
        <w:tc>
          <w:tcPr>
            <w:tcW w:w="3828" w:type="dxa"/>
          </w:tcPr>
          <w:p w14:paraId="5C60F1AD" w14:textId="77777777"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14:paraId="0E245843" w14:textId="77777777"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14:paraId="235AB0B9" w14:textId="77777777"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14:paraId="693A6D64" w14:textId="77777777" w:rsidR="001A7B1E" w:rsidRDefault="005604BC" w:rsidP="00AE0ADB">
            <w:pPr>
              <w:pStyle w:val="TableParagraph"/>
              <w:spacing w:before="155"/>
              <w:ind w:left="110"/>
            </w:pPr>
            <w:hyperlink r:id="rId16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14:paraId="2533CB57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BFBC2E5" w14:textId="77777777" w:rsidR="001A7B1E" w:rsidRPr="001A7B1E" w:rsidRDefault="001572EC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572EC">
              <w:rPr>
                <w:lang w:val="ru-RU"/>
              </w:rPr>
              <w:t>Журнал «Нефтяное хозяйство»</w:t>
            </w:r>
          </w:p>
        </w:tc>
        <w:tc>
          <w:tcPr>
            <w:tcW w:w="8646" w:type="dxa"/>
            <w:gridSpan w:val="2"/>
          </w:tcPr>
          <w:p w14:paraId="7470A03C" w14:textId="77777777" w:rsidR="001A7B1E" w:rsidRPr="001A7B1E" w:rsidRDefault="001572EC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1572EC">
              <w:rPr>
                <w:lang w:val="ru-RU"/>
              </w:rPr>
              <w:t>Ведущее отраслевое издание: технологии добычи, оборудование, опыт эксплуатации месторождений и повышения нефтеотдачи.</w:t>
            </w:r>
          </w:p>
        </w:tc>
        <w:tc>
          <w:tcPr>
            <w:tcW w:w="3828" w:type="dxa"/>
          </w:tcPr>
          <w:p w14:paraId="1FC0095C" w14:textId="77777777" w:rsidR="001A7B1E" w:rsidRPr="00667FD0" w:rsidRDefault="005604BC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="001572EC" w:rsidRPr="003F56FC">
                <w:rPr>
                  <w:rStyle w:val="a5"/>
                  <w:lang w:val="ru-RU"/>
                </w:rPr>
                <w:t>https://www.oilru.com/</w:t>
              </w:r>
            </w:hyperlink>
            <w:r w:rsidR="001572EC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558325F7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4F0C95EE" w14:textId="77777777" w:rsidR="001A7B1E" w:rsidRPr="001A7B1E" w:rsidRDefault="003A69BD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3A69BD">
              <w:rPr>
                <w:lang w:val="ru-RU"/>
              </w:rPr>
              <w:t>Журнал «Газовая промышленность»</w:t>
            </w:r>
          </w:p>
        </w:tc>
        <w:tc>
          <w:tcPr>
            <w:tcW w:w="8646" w:type="dxa"/>
            <w:gridSpan w:val="2"/>
          </w:tcPr>
          <w:p w14:paraId="30E0B6AF" w14:textId="77777777" w:rsidR="001A7B1E" w:rsidRPr="001A7B1E" w:rsidRDefault="003A69BD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3A69BD">
              <w:rPr>
                <w:lang w:val="ru-RU"/>
              </w:rPr>
              <w:t>Материалы по добыче, транспортировке и переработке газа, инновационные технологии в газовой отрасли.</w:t>
            </w:r>
          </w:p>
        </w:tc>
        <w:tc>
          <w:tcPr>
            <w:tcW w:w="3828" w:type="dxa"/>
          </w:tcPr>
          <w:p w14:paraId="37CD2EA4" w14:textId="77777777" w:rsidR="001A7B1E" w:rsidRPr="00667FD0" w:rsidRDefault="005604BC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8" w:history="1">
              <w:r w:rsidR="003A69BD" w:rsidRPr="003F56FC">
                <w:rPr>
                  <w:rStyle w:val="a5"/>
                  <w:lang w:val="ru-RU"/>
                </w:rPr>
                <w:t>https://neftegas.info/magazines/gas-industry</w:t>
              </w:r>
            </w:hyperlink>
            <w:r w:rsidR="003A69BD">
              <w:rPr>
                <w:color w:val="0070C0"/>
                <w:lang w:val="ru-RU"/>
              </w:rPr>
              <w:t xml:space="preserve"> </w:t>
            </w:r>
          </w:p>
        </w:tc>
      </w:tr>
      <w:tr w:rsidR="003A69BD" w14:paraId="3FE0E0C0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3544D26" w14:textId="77777777" w:rsidR="003A69BD" w:rsidRPr="003A69BD" w:rsidRDefault="003A69BD" w:rsidP="00AE0ADB">
            <w:pPr>
              <w:pStyle w:val="TableParagraph"/>
              <w:spacing w:line="252" w:lineRule="exact"/>
              <w:ind w:left="107"/>
            </w:pPr>
            <w:proofErr w:type="spellStart"/>
            <w:r w:rsidRPr="003A69BD">
              <w:t>Журнал</w:t>
            </w:r>
            <w:proofErr w:type="spellEnd"/>
            <w:r w:rsidRPr="003A69BD">
              <w:t xml:space="preserve"> «</w:t>
            </w:r>
            <w:proofErr w:type="spellStart"/>
            <w:r w:rsidRPr="003A69BD">
              <w:t>Нефтепромысловое</w:t>
            </w:r>
            <w:proofErr w:type="spellEnd"/>
            <w:r w:rsidRPr="003A69BD">
              <w:t xml:space="preserve"> </w:t>
            </w:r>
            <w:proofErr w:type="spellStart"/>
            <w:r w:rsidRPr="003A69BD">
              <w:t>дело</w:t>
            </w:r>
            <w:proofErr w:type="spellEnd"/>
            <w:r w:rsidRPr="003A69BD">
              <w:t>»</w:t>
            </w:r>
          </w:p>
        </w:tc>
        <w:tc>
          <w:tcPr>
            <w:tcW w:w="8646" w:type="dxa"/>
            <w:gridSpan w:val="2"/>
          </w:tcPr>
          <w:p w14:paraId="74206B2A" w14:textId="77777777" w:rsidR="003A69BD" w:rsidRPr="003A69BD" w:rsidRDefault="003A69BD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3A69BD">
              <w:rPr>
                <w:lang w:val="ru-RU"/>
              </w:rPr>
              <w:t xml:space="preserve">Научно-технические статьи по методам эксплуатации скважин, сбору продукции и работе с пластом (доступ через </w:t>
            </w:r>
            <w:proofErr w:type="spellStart"/>
            <w:r w:rsidRPr="003A69BD">
              <w:rPr>
                <w:lang w:val="ru-RU"/>
              </w:rPr>
              <w:t>КиберЛенинку</w:t>
            </w:r>
            <w:proofErr w:type="spellEnd"/>
            <w:r w:rsidRPr="003A69BD">
              <w:rPr>
                <w:lang w:val="ru-RU"/>
              </w:rPr>
              <w:t>).</w:t>
            </w:r>
          </w:p>
        </w:tc>
        <w:tc>
          <w:tcPr>
            <w:tcW w:w="3828" w:type="dxa"/>
          </w:tcPr>
          <w:p w14:paraId="1ABC2B96" w14:textId="77777777" w:rsidR="003A69BD" w:rsidRPr="003A69BD" w:rsidRDefault="005604BC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9" w:history="1">
              <w:r w:rsidR="003A69BD" w:rsidRPr="003F56FC">
                <w:rPr>
                  <w:rStyle w:val="a5"/>
                  <w:lang w:val="ru-RU"/>
                </w:rPr>
                <w:t>https://cyberleninka.ru/</w:t>
              </w:r>
            </w:hyperlink>
            <w:r w:rsidR="003A69BD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724DC6BA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11AF5A0" w14:textId="77777777"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14:paraId="198EB53E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CCDB1FA" w14:textId="77777777" w:rsidR="001A7B1E" w:rsidRPr="001A7B1E" w:rsidRDefault="003A69BD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3A69BD">
              <w:rPr>
                <w:lang w:val="ru-RU"/>
              </w:rPr>
              <w:t>Справочный портал Neftegaz.ru</w:t>
            </w:r>
          </w:p>
        </w:tc>
        <w:tc>
          <w:tcPr>
            <w:tcW w:w="8646" w:type="dxa"/>
            <w:gridSpan w:val="2"/>
          </w:tcPr>
          <w:p w14:paraId="6A318694" w14:textId="77777777" w:rsidR="001A7B1E" w:rsidRPr="001A7B1E" w:rsidRDefault="003A69BD" w:rsidP="00AE0ADB">
            <w:pPr>
              <w:pStyle w:val="TableParagraph"/>
              <w:spacing w:before="131"/>
              <w:rPr>
                <w:lang w:val="ru-RU"/>
              </w:rPr>
            </w:pPr>
            <w:r w:rsidRPr="003A69BD">
              <w:rPr>
                <w:lang w:val="ru-RU"/>
              </w:rPr>
              <w:t>Энциклопедия нефтегазового дела: справочники по оборудованию, технологиям, терминам, ГОСТам и компаниям отрасли.</w:t>
            </w:r>
          </w:p>
        </w:tc>
        <w:tc>
          <w:tcPr>
            <w:tcW w:w="3828" w:type="dxa"/>
          </w:tcPr>
          <w:p w14:paraId="0904D5E7" w14:textId="77777777" w:rsidR="001A7B1E" w:rsidRPr="00391FCB" w:rsidRDefault="005604BC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0" w:history="1">
              <w:r w:rsidR="003A69BD" w:rsidRPr="003F56FC">
                <w:rPr>
                  <w:rStyle w:val="a5"/>
                  <w:lang w:val="ru-RU"/>
                </w:rPr>
                <w:t>https://www.neftegaz.ru/</w:t>
              </w:r>
            </w:hyperlink>
            <w:r w:rsidR="003A69BD">
              <w:rPr>
                <w:color w:val="0070C0"/>
                <w:lang w:val="ru-RU"/>
              </w:rPr>
              <w:t xml:space="preserve"> </w:t>
            </w:r>
          </w:p>
        </w:tc>
      </w:tr>
      <w:tr w:rsidR="00391FCB" w14:paraId="5A9A8E2D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12CBD974" w14:textId="77777777" w:rsidR="00391FCB" w:rsidRPr="00391FCB" w:rsidRDefault="003A69BD" w:rsidP="00391FCB">
            <w:pPr>
              <w:pStyle w:val="TableParagraph"/>
              <w:spacing w:line="252" w:lineRule="exact"/>
              <w:ind w:left="107"/>
              <w:rPr>
                <w:spacing w:val="-2"/>
                <w:lang w:val="ru-RU"/>
              </w:rPr>
            </w:pPr>
            <w:r w:rsidRPr="003A69BD">
              <w:rPr>
                <w:spacing w:val="-2"/>
                <w:lang w:val="ru-RU"/>
              </w:rPr>
              <w:t>Справочник «Промышленная безопасность» (Ростехнадзор)</w:t>
            </w:r>
          </w:p>
        </w:tc>
        <w:tc>
          <w:tcPr>
            <w:tcW w:w="8646" w:type="dxa"/>
            <w:gridSpan w:val="2"/>
          </w:tcPr>
          <w:p w14:paraId="3161E705" w14:textId="77777777" w:rsidR="00391FCB" w:rsidRPr="00391FCB" w:rsidRDefault="003A69BD" w:rsidP="00AE0ADB">
            <w:pPr>
              <w:pStyle w:val="TableParagraph"/>
              <w:spacing w:before="131"/>
              <w:rPr>
                <w:lang w:val="ru-RU"/>
              </w:rPr>
            </w:pPr>
            <w:r w:rsidRPr="003A69BD">
              <w:rPr>
                <w:lang w:val="ru-RU"/>
              </w:rPr>
              <w:t>Нормативно-справочные материалы по охране труда, технике безопасности и правилам безопасности в нефтегазовой отрасли.</w:t>
            </w:r>
          </w:p>
        </w:tc>
        <w:tc>
          <w:tcPr>
            <w:tcW w:w="3828" w:type="dxa"/>
          </w:tcPr>
          <w:p w14:paraId="13E88748" w14:textId="77777777" w:rsidR="00391FCB" w:rsidRPr="00391FCB" w:rsidRDefault="005604BC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21" w:history="1">
              <w:r w:rsidR="00F56F9F" w:rsidRPr="003F56FC">
                <w:rPr>
                  <w:rStyle w:val="a5"/>
                  <w:lang w:val="ru-RU"/>
                </w:rPr>
                <w:t>https://www.consultant.ru/document/cons_doc_LAW_164519/</w:t>
              </w:r>
            </w:hyperlink>
            <w:r w:rsidR="00F56F9F">
              <w:rPr>
                <w:lang w:val="ru-RU"/>
              </w:rPr>
              <w:t xml:space="preserve"> </w:t>
            </w:r>
          </w:p>
        </w:tc>
      </w:tr>
      <w:tr w:rsidR="00391FCB" w14:paraId="45382A22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64D36F3" w14:textId="77777777" w:rsidR="00391FCB" w:rsidRPr="001A7B1E" w:rsidRDefault="003A69BD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3A69BD">
              <w:rPr>
                <w:lang w:val="ru-RU"/>
              </w:rPr>
              <w:t>Справочник «Нефтегазовое оборудование и технологии»</w:t>
            </w:r>
          </w:p>
        </w:tc>
        <w:tc>
          <w:tcPr>
            <w:tcW w:w="8646" w:type="dxa"/>
            <w:gridSpan w:val="2"/>
          </w:tcPr>
          <w:p w14:paraId="0B4209FB" w14:textId="77777777" w:rsidR="00391FCB" w:rsidRPr="00C32224" w:rsidRDefault="003A69BD" w:rsidP="003A69BD">
            <w:pPr>
              <w:ind w:left="125"/>
              <w:rPr>
                <w:lang w:val="ru-RU"/>
              </w:rPr>
            </w:pPr>
            <w:r w:rsidRPr="003A69BD">
              <w:rPr>
                <w:lang w:val="ru-RU"/>
              </w:rPr>
              <w:t>Материалы по видам оборудования, стандартам (ГОСТ, ОСТ, API), применяемым при добыче, транспорте и подготовке углеводородов.</w:t>
            </w:r>
          </w:p>
        </w:tc>
        <w:tc>
          <w:tcPr>
            <w:tcW w:w="3828" w:type="dxa"/>
          </w:tcPr>
          <w:p w14:paraId="7F85A5D7" w14:textId="77777777" w:rsidR="00391FCB" w:rsidRPr="00F56F9F" w:rsidRDefault="005604BC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2" w:history="1">
              <w:r w:rsidR="00F56F9F" w:rsidRPr="003F56FC">
                <w:rPr>
                  <w:rStyle w:val="a5"/>
                  <w:lang w:val="ru-RU"/>
                </w:rPr>
                <w:t>https://www.neftegaz.ru/</w:t>
              </w:r>
            </w:hyperlink>
            <w:r w:rsidR="00F56F9F">
              <w:rPr>
                <w:color w:val="0070C0"/>
                <w:lang w:val="ru-RU"/>
              </w:rPr>
              <w:t xml:space="preserve"> </w:t>
            </w:r>
          </w:p>
        </w:tc>
      </w:tr>
      <w:tr w:rsidR="00391FCB" w14:paraId="3F699B71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6B52C1A" w14:textId="77777777"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14:paraId="549B0879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517D0827" w14:textId="77777777" w:rsidR="001A7B1E" w:rsidRPr="00F56F9F" w:rsidRDefault="00F56F9F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proofErr w:type="spellStart"/>
            <w:r w:rsidRPr="00F56F9F">
              <w:rPr>
                <w:rFonts w:asciiTheme="minorHAnsi" w:hAnsiTheme="minorHAnsi" w:cstheme="minorHAnsi"/>
                <w:sz w:val="24"/>
                <w:szCs w:val="24"/>
              </w:rPr>
              <w:t>Платформа</w:t>
            </w:r>
            <w:proofErr w:type="spellEnd"/>
            <w:r w:rsidRPr="00F56F9F">
              <w:rPr>
                <w:rFonts w:asciiTheme="minorHAnsi" w:hAnsiTheme="minorHAnsi" w:cstheme="minorHAnsi"/>
                <w:sz w:val="24"/>
                <w:szCs w:val="24"/>
              </w:rPr>
              <w:t xml:space="preserve"> «</w:t>
            </w:r>
            <w:proofErr w:type="spellStart"/>
            <w:r w:rsidRPr="00F56F9F">
              <w:rPr>
                <w:rFonts w:asciiTheme="minorHAnsi" w:hAnsiTheme="minorHAnsi" w:cstheme="minorHAnsi"/>
                <w:sz w:val="24"/>
                <w:szCs w:val="24"/>
              </w:rPr>
              <w:t>Олимпокс</w:t>
            </w:r>
            <w:proofErr w:type="spellEnd"/>
            <w:r w:rsidRPr="00F56F9F">
              <w:rPr>
                <w:rFonts w:asciiTheme="minorHAnsi" w:hAnsiTheme="minorHAnsi" w:cstheme="minorHAnsi"/>
                <w:sz w:val="24"/>
                <w:szCs w:val="24"/>
              </w:rPr>
              <w:t>»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646" w:type="dxa"/>
            <w:gridSpan w:val="2"/>
          </w:tcPr>
          <w:p w14:paraId="44AEB2A9" w14:textId="77777777" w:rsidR="001A7B1E" w:rsidRPr="001A7B1E" w:rsidRDefault="00F56F9F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F56F9F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Интерактивные тренажеры и тесты по правилам промышленной безопасности (А, Б, Г) для работников нефтегазовой отрасли.</w:t>
            </w:r>
          </w:p>
        </w:tc>
        <w:tc>
          <w:tcPr>
            <w:tcW w:w="3828" w:type="dxa"/>
          </w:tcPr>
          <w:p w14:paraId="7D08C5D9" w14:textId="77777777" w:rsidR="001A7B1E" w:rsidRPr="00F56F9F" w:rsidRDefault="005604BC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3" w:history="1">
              <w:r w:rsidR="00F56F9F" w:rsidRPr="003F56FC">
                <w:rPr>
                  <w:rStyle w:val="a5"/>
                </w:rPr>
                <w:t>https://olimpoks.ru/</w:t>
              </w:r>
            </w:hyperlink>
            <w:r w:rsidR="00F56F9F">
              <w:rPr>
                <w:color w:val="0070C0"/>
                <w:lang w:val="ru-RU"/>
              </w:rPr>
              <w:t xml:space="preserve"> </w:t>
            </w:r>
          </w:p>
        </w:tc>
      </w:tr>
      <w:tr w:rsidR="00F56F9F" w14:paraId="0D4F45AB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5AA0E07F" w14:textId="77777777" w:rsidR="00F56F9F" w:rsidRPr="00F56F9F" w:rsidRDefault="00F56F9F" w:rsidP="00AE0ADB">
            <w:pPr>
              <w:pStyle w:val="TableParagraph"/>
              <w:spacing w:before="131"/>
              <w:ind w:left="107" w:right="765"/>
            </w:pPr>
            <w:r w:rsidRPr="00F56F9F">
              <w:rPr>
                <w:lang w:val="ru-RU"/>
              </w:rPr>
              <w:t>Тренажер по 3</w:t>
            </w:r>
            <w:r w:rsidRPr="00F56F9F">
              <w:t>D</w:t>
            </w:r>
            <w:r w:rsidRPr="00F56F9F">
              <w:rPr>
                <w:lang w:val="ru-RU"/>
              </w:rPr>
              <w:t xml:space="preserve">-моделированию и черчению </w:t>
            </w:r>
            <w:r w:rsidRPr="00F56F9F">
              <w:t>(Компас-3D)</w:t>
            </w:r>
          </w:p>
        </w:tc>
        <w:tc>
          <w:tcPr>
            <w:tcW w:w="8646" w:type="dxa"/>
            <w:gridSpan w:val="2"/>
          </w:tcPr>
          <w:p w14:paraId="68D16078" w14:textId="77777777" w:rsidR="00F56F9F" w:rsidRPr="00F56F9F" w:rsidRDefault="00F56F9F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F56F9F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Программная среда для отработки навыков инженерного черчения и 3D-моделирования нефтегазового оборудования и трубопроводов.</w:t>
            </w:r>
          </w:p>
        </w:tc>
        <w:tc>
          <w:tcPr>
            <w:tcW w:w="3828" w:type="dxa"/>
          </w:tcPr>
          <w:p w14:paraId="436ED0DB" w14:textId="77777777" w:rsidR="00F56F9F" w:rsidRPr="00F56F9F" w:rsidRDefault="005604BC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4" w:history="1">
              <w:r w:rsidR="00F56F9F" w:rsidRPr="003F56FC">
                <w:rPr>
                  <w:rStyle w:val="a5"/>
                  <w:lang w:val="ru-RU"/>
                </w:rPr>
                <w:t>https://kompas.ru/?spm=a2ty_o01.29997173.0.0.555fc921UCzsz0</w:t>
              </w:r>
            </w:hyperlink>
            <w:r w:rsidR="00F56F9F">
              <w:rPr>
                <w:lang w:val="ru-RU"/>
              </w:rPr>
              <w:t xml:space="preserve"> </w:t>
            </w:r>
          </w:p>
        </w:tc>
      </w:tr>
    </w:tbl>
    <w:p w14:paraId="35305803" w14:textId="77777777" w:rsidR="001A7B1E" w:rsidRDefault="001A7B1E" w:rsidP="001A7B1E"/>
    <w:p w14:paraId="1AAD28FC" w14:textId="77777777"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014F32"/>
    <w:rsid w:val="001572EC"/>
    <w:rsid w:val="00160300"/>
    <w:rsid w:val="001845AA"/>
    <w:rsid w:val="001A7B1E"/>
    <w:rsid w:val="002A6C3F"/>
    <w:rsid w:val="00391FCB"/>
    <w:rsid w:val="003A69BD"/>
    <w:rsid w:val="00442FE7"/>
    <w:rsid w:val="0051718D"/>
    <w:rsid w:val="005604BC"/>
    <w:rsid w:val="006623A0"/>
    <w:rsid w:val="00667FD0"/>
    <w:rsid w:val="00C32224"/>
    <w:rsid w:val="00F33432"/>
    <w:rsid w:val="00F5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D1887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1960712/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hyperlink" Target="https://neftegas.info/magazines/gas-industry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consultant.ru/document/cons_doc_LAW_164519/" TargetMode="External"/><Relationship Id="rId7" Type="http://schemas.openxmlformats.org/officeDocument/2006/relationships/hyperlink" Target="https://fgos.ru/" TargetMode="External"/><Relationship Id="rId12" Type="http://schemas.openxmlformats.org/officeDocument/2006/relationships/hyperlink" Target="https://elibrary.ru/" TargetMode="External"/><Relationship Id="rId17" Type="http://schemas.openxmlformats.org/officeDocument/2006/relationships/hyperlink" Target="https://www.oilru.com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yamedsestra.ru/" TargetMode="External"/><Relationship Id="rId20" Type="http://schemas.openxmlformats.org/officeDocument/2006/relationships/hyperlink" Target="https://www.neftegaz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du.ru/" TargetMode="External"/><Relationship Id="rId11" Type="http://schemas.openxmlformats.org/officeDocument/2006/relationships/hyperlink" Target="https://rosnedra.gov.ru/" TargetMode="External"/><Relationship Id="rId24" Type="http://schemas.openxmlformats.org/officeDocument/2006/relationships/hyperlink" Target="https://kompas.ru/?spm=a2ty_o01.29997173.0.0.555fc921UCzsz0" TargetMode="External"/><Relationship Id="rId5" Type="http://schemas.openxmlformats.org/officeDocument/2006/relationships/hyperlink" Target="https://monitor-pb.ru/conclusions" TargetMode="External"/><Relationship Id="rId15" Type="http://schemas.openxmlformats.org/officeDocument/2006/relationships/hyperlink" Target="https://biblioclub.ru/" TargetMode="External"/><Relationship Id="rId23" Type="http://schemas.openxmlformats.org/officeDocument/2006/relationships/hyperlink" Target="https://olimpoks.ru/" TargetMode="External"/><Relationship Id="rId10" Type="http://schemas.openxmlformats.org/officeDocument/2006/relationships/hyperlink" Target="https://minenergo.gov.ru/" TargetMode="External"/><Relationship Id="rId19" Type="http://schemas.openxmlformats.org/officeDocument/2006/relationships/hyperlink" Target="https://cyberleninka.ru/" TargetMode="External"/><Relationship Id="rId4" Type="http://schemas.openxmlformats.org/officeDocument/2006/relationships/hyperlink" Target="https://www.upweek.ru/" TargetMode="External"/><Relationship Id="rId9" Type="http://schemas.openxmlformats.org/officeDocument/2006/relationships/hyperlink" Target="http://www.consultant.ru/document/cons_doc_LAW_11602/" TargetMode="External"/><Relationship Id="rId14" Type="http://schemas.openxmlformats.org/officeDocument/2006/relationships/hyperlink" Target="https://znanium.ru/" TargetMode="External"/><Relationship Id="rId22" Type="http://schemas.openxmlformats.org/officeDocument/2006/relationships/hyperlink" Target="https://www.nefteg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Ивановна Ошуркова</cp:lastModifiedBy>
  <cp:revision>2</cp:revision>
  <dcterms:created xsi:type="dcterms:W3CDTF">2026-10-20T05:05:00Z</dcterms:created>
  <dcterms:modified xsi:type="dcterms:W3CDTF">2026-10-20T05:05:00Z</dcterms:modified>
</cp:coreProperties>
</file>