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599BC" w14:textId="77777777" w:rsidR="001A7B1E" w:rsidRDefault="001A7B1E" w:rsidP="00B2430A">
      <w:pPr>
        <w:pStyle w:val="a3"/>
        <w:ind w:right="124" w:firstLine="0"/>
        <w:jc w:val="center"/>
        <w:rPr>
          <w:b w:val="0"/>
          <w:sz w:val="15"/>
        </w:rPr>
      </w:pPr>
      <w:r>
        <w:t xml:space="preserve">Электронные образовательные ресурсы и профессиональная база данных по </w:t>
      </w:r>
      <w:r w:rsidR="005B5B9B" w:rsidRPr="005B5B9B">
        <w:t xml:space="preserve">профессии </w:t>
      </w:r>
      <w:r w:rsidR="007C2460" w:rsidRPr="007C2460">
        <w:t>13.01.10 «Электромонтёр по ремонту и обслуживанию электрооборудования (по отраслям)»</w:t>
      </w:r>
    </w:p>
    <w:tbl>
      <w:tblPr>
        <w:tblStyle w:val="TableNormal"/>
        <w:tblW w:w="31043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1558"/>
        <w:gridCol w:w="7088"/>
        <w:gridCol w:w="3828"/>
        <w:gridCol w:w="3828"/>
        <w:gridCol w:w="3828"/>
        <w:gridCol w:w="3828"/>
        <w:gridCol w:w="3828"/>
      </w:tblGrid>
      <w:tr w:rsidR="001A7B1E" w14:paraId="6E2F2572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0E97BCB5" w14:textId="77777777" w:rsidR="001A7B1E" w:rsidRDefault="001A7B1E" w:rsidP="00AE0ADB">
            <w:pPr>
              <w:pStyle w:val="TableParagraph"/>
              <w:spacing w:line="248" w:lineRule="exact"/>
              <w:ind w:left="13"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ИНФОРМАЦИОННЫЕ </w:t>
            </w:r>
            <w:r>
              <w:rPr>
                <w:b/>
                <w:color w:val="FFFFFF"/>
                <w:spacing w:val="-2"/>
              </w:rPr>
              <w:t>СИСТЕМЫ</w:t>
            </w:r>
          </w:p>
        </w:tc>
      </w:tr>
      <w:tr w:rsidR="001A7B1E" w14:paraId="2BA9C862" w14:textId="77777777" w:rsidTr="005B5B9B">
        <w:trPr>
          <w:gridAfter w:val="4"/>
          <w:wAfter w:w="15312" w:type="dxa"/>
          <w:trHeight w:val="805"/>
        </w:trPr>
        <w:tc>
          <w:tcPr>
            <w:tcW w:w="3257" w:type="dxa"/>
          </w:tcPr>
          <w:p w14:paraId="21BC8160" w14:textId="77777777" w:rsidR="001A7B1E" w:rsidRPr="00F546D1" w:rsidRDefault="00254E90" w:rsidP="005B5B9B">
            <w:pPr>
              <w:pStyle w:val="TableParagraph"/>
              <w:spacing w:before="265"/>
              <w:ind w:left="134"/>
              <w:rPr>
                <w:sz w:val="24"/>
                <w:szCs w:val="24"/>
              </w:rPr>
            </w:pPr>
            <w:proofErr w:type="spellStart"/>
            <w:r w:rsidRPr="00254E90">
              <w:rPr>
                <w:sz w:val="24"/>
                <w:szCs w:val="24"/>
              </w:rPr>
              <w:t>Техэксперт</w:t>
            </w:r>
            <w:proofErr w:type="spellEnd"/>
            <w:r w:rsidRPr="00254E90">
              <w:rPr>
                <w:sz w:val="24"/>
                <w:szCs w:val="24"/>
              </w:rPr>
              <w:t xml:space="preserve">: </w:t>
            </w:r>
            <w:proofErr w:type="spellStart"/>
            <w:r w:rsidRPr="00254E90">
              <w:rPr>
                <w:sz w:val="24"/>
                <w:szCs w:val="24"/>
              </w:rPr>
              <w:t>Электроэнергетика</w:t>
            </w:r>
            <w:proofErr w:type="spellEnd"/>
            <w:r w:rsidRPr="00254E90">
              <w:rPr>
                <w:sz w:val="24"/>
                <w:szCs w:val="24"/>
              </w:rPr>
              <w:t xml:space="preserve"> и </w:t>
            </w:r>
            <w:proofErr w:type="spellStart"/>
            <w:r w:rsidRPr="00254E90">
              <w:rPr>
                <w:sz w:val="24"/>
                <w:szCs w:val="24"/>
              </w:rPr>
              <w:t>электротехника</w:t>
            </w:r>
            <w:proofErr w:type="spellEnd"/>
          </w:p>
        </w:tc>
        <w:tc>
          <w:tcPr>
            <w:tcW w:w="8646" w:type="dxa"/>
            <w:gridSpan w:val="2"/>
          </w:tcPr>
          <w:p w14:paraId="57BBF632" w14:textId="77777777" w:rsidR="001A7B1E" w:rsidRPr="001A7B1E" w:rsidRDefault="00254E90" w:rsidP="00AE0ADB">
            <w:pPr>
              <w:pStyle w:val="TableParagraph"/>
              <w:spacing w:before="1" w:line="252" w:lineRule="exact"/>
              <w:rPr>
                <w:sz w:val="24"/>
                <w:szCs w:val="24"/>
                <w:lang w:val="ru-RU"/>
              </w:rPr>
            </w:pPr>
            <w:r w:rsidRPr="00254E90">
              <w:rPr>
                <w:sz w:val="24"/>
                <w:szCs w:val="24"/>
                <w:lang w:val="ru-RU"/>
              </w:rPr>
              <w:t>Система нормативных документов: актуальные ГОСТы, ПУЭ, ПОТЭЭ, правила и стандарты по эксплуатации электроустановок, электробезопасности и электрооборудованию.</w:t>
            </w:r>
          </w:p>
        </w:tc>
        <w:tc>
          <w:tcPr>
            <w:tcW w:w="3828" w:type="dxa"/>
          </w:tcPr>
          <w:p w14:paraId="60E0D073" w14:textId="77777777" w:rsidR="001A7B1E" w:rsidRPr="001A7B1E" w:rsidRDefault="00B2430A" w:rsidP="00AE0ADB">
            <w:pPr>
              <w:pStyle w:val="TableParagraph"/>
              <w:spacing w:before="265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4" w:history="1">
              <w:r w:rsidR="00254E90" w:rsidRPr="005B58DB">
                <w:rPr>
                  <w:rStyle w:val="a5"/>
                  <w:sz w:val="24"/>
                  <w:szCs w:val="24"/>
                  <w:lang w:val="ru-RU"/>
                </w:rPr>
                <w:t>https://docs.cntd.ru/</w:t>
              </w:r>
            </w:hyperlink>
            <w:r w:rsidR="00254E90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1A7B1E" w14:paraId="5DBD71E7" w14:textId="77777777" w:rsidTr="00AE0ADB">
        <w:trPr>
          <w:gridAfter w:val="4"/>
          <w:wAfter w:w="15312" w:type="dxa"/>
          <w:trHeight w:val="588"/>
        </w:trPr>
        <w:tc>
          <w:tcPr>
            <w:tcW w:w="3257" w:type="dxa"/>
          </w:tcPr>
          <w:p w14:paraId="2B793411" w14:textId="77777777" w:rsidR="001A7B1E" w:rsidRPr="005B5B9B" w:rsidRDefault="00254E90" w:rsidP="00AE0ADB">
            <w:pPr>
              <w:pStyle w:val="TableParagraph"/>
              <w:spacing w:before="158"/>
              <w:ind w:left="107"/>
              <w:rPr>
                <w:sz w:val="24"/>
                <w:szCs w:val="24"/>
                <w:lang w:val="ru-RU"/>
              </w:rPr>
            </w:pPr>
            <w:r w:rsidRPr="00254E90">
              <w:rPr>
                <w:sz w:val="24"/>
                <w:szCs w:val="24"/>
                <w:lang w:val="ru-RU"/>
              </w:rPr>
              <w:t>Система «Кодекс»: Электрика и энергетика</w:t>
            </w:r>
          </w:p>
        </w:tc>
        <w:tc>
          <w:tcPr>
            <w:tcW w:w="8646" w:type="dxa"/>
            <w:gridSpan w:val="2"/>
          </w:tcPr>
          <w:p w14:paraId="63CF2932" w14:textId="77777777" w:rsidR="001A7B1E" w:rsidRPr="001A7B1E" w:rsidRDefault="00254E90" w:rsidP="00AE0ADB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254E90">
              <w:rPr>
                <w:sz w:val="24"/>
                <w:szCs w:val="24"/>
                <w:lang w:val="ru-RU"/>
              </w:rPr>
              <w:t>Нормативно-техническая документация по электротехнике, кабельной продукции, электрооборудованию и охране труда в электроэнергетике.</w:t>
            </w:r>
          </w:p>
        </w:tc>
        <w:tc>
          <w:tcPr>
            <w:tcW w:w="3828" w:type="dxa"/>
          </w:tcPr>
          <w:p w14:paraId="1D6C45C6" w14:textId="77777777" w:rsidR="001A7B1E" w:rsidRPr="001A7B1E" w:rsidRDefault="00B2430A" w:rsidP="00AE0ADB">
            <w:pPr>
              <w:pStyle w:val="TableParagraph"/>
              <w:spacing w:before="14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5" w:history="1">
              <w:r w:rsidR="00254E90" w:rsidRPr="005B58DB">
                <w:rPr>
                  <w:rStyle w:val="a5"/>
                  <w:sz w:val="24"/>
                  <w:szCs w:val="24"/>
                  <w:lang w:val="ru-RU"/>
                </w:rPr>
                <w:t>https://www.kodeks.ru/</w:t>
              </w:r>
            </w:hyperlink>
            <w:r w:rsidR="00254E90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5B5B9B" w14:paraId="65C7BEFB" w14:textId="77777777" w:rsidTr="00AE0ADB">
        <w:trPr>
          <w:gridAfter w:val="4"/>
          <w:wAfter w:w="15312" w:type="dxa"/>
          <w:trHeight w:val="588"/>
        </w:trPr>
        <w:tc>
          <w:tcPr>
            <w:tcW w:w="3257" w:type="dxa"/>
          </w:tcPr>
          <w:p w14:paraId="47C794DE" w14:textId="77777777" w:rsidR="005B5B9B" w:rsidRPr="005B5B9B" w:rsidRDefault="00254E90" w:rsidP="00AE0ADB">
            <w:pPr>
              <w:pStyle w:val="TableParagraph"/>
              <w:spacing w:before="158"/>
              <w:ind w:left="107"/>
              <w:rPr>
                <w:sz w:val="24"/>
                <w:szCs w:val="24"/>
                <w:lang w:val="ru-RU"/>
              </w:rPr>
            </w:pPr>
            <w:r w:rsidRPr="00254E90">
              <w:rPr>
                <w:sz w:val="24"/>
                <w:szCs w:val="24"/>
                <w:lang w:val="ru-RU"/>
              </w:rPr>
              <w:t>Консультант Плюс</w:t>
            </w:r>
          </w:p>
        </w:tc>
        <w:tc>
          <w:tcPr>
            <w:tcW w:w="8646" w:type="dxa"/>
            <w:gridSpan w:val="2"/>
          </w:tcPr>
          <w:p w14:paraId="4EA6DC58" w14:textId="77777777" w:rsidR="005B5B9B" w:rsidRPr="005B5B9B" w:rsidRDefault="00254E90" w:rsidP="00AE0ADB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254E90">
              <w:rPr>
                <w:sz w:val="24"/>
                <w:szCs w:val="24"/>
                <w:lang w:val="ru-RU"/>
              </w:rPr>
              <w:t>Ресурс содержит нормативные акты, законы, постановления и Трудовой кодекс РФ, регулирующие трудовую деятельность и охрану труда.</w:t>
            </w:r>
          </w:p>
        </w:tc>
        <w:tc>
          <w:tcPr>
            <w:tcW w:w="3828" w:type="dxa"/>
          </w:tcPr>
          <w:p w14:paraId="725FF1AF" w14:textId="77777777" w:rsidR="005B5B9B" w:rsidRPr="005B5B9B" w:rsidRDefault="00B2430A" w:rsidP="00AE0ADB">
            <w:pPr>
              <w:pStyle w:val="TableParagraph"/>
              <w:spacing w:before="146"/>
              <w:ind w:left="110"/>
              <w:rPr>
                <w:lang w:val="ru-RU"/>
              </w:rPr>
            </w:pPr>
            <w:hyperlink r:id="rId6" w:history="1">
              <w:r w:rsidR="00254E90" w:rsidRPr="005B58DB">
                <w:rPr>
                  <w:rStyle w:val="a5"/>
                  <w:lang w:val="ru-RU"/>
                </w:rPr>
                <w:t>https://www.consultant.ru/</w:t>
              </w:r>
            </w:hyperlink>
            <w:r w:rsidR="00254E90">
              <w:rPr>
                <w:lang w:val="ru-RU"/>
              </w:rPr>
              <w:t xml:space="preserve"> </w:t>
            </w:r>
          </w:p>
        </w:tc>
      </w:tr>
      <w:tr w:rsidR="001A7B1E" w14:paraId="2251655D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3AF69F7E" w14:textId="77777777" w:rsidR="001A7B1E" w:rsidRDefault="001A7B1E" w:rsidP="00AE0ADB">
            <w:pPr>
              <w:pStyle w:val="TableParagraph"/>
              <w:spacing w:line="248" w:lineRule="exact"/>
              <w:ind w:left="1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НОРМАТИВНЫЕ </w:t>
            </w:r>
            <w:r>
              <w:rPr>
                <w:b/>
                <w:color w:val="FFFFFF"/>
                <w:spacing w:val="-2"/>
              </w:rPr>
              <w:t>ДОКУМЕНТЫ</w:t>
            </w:r>
          </w:p>
        </w:tc>
      </w:tr>
      <w:tr w:rsidR="001A7B1E" w:rsidRPr="001A7B1E" w14:paraId="0CA0C856" w14:textId="77777777" w:rsidTr="00CC7287">
        <w:trPr>
          <w:gridAfter w:val="4"/>
          <w:wAfter w:w="15312" w:type="dxa"/>
          <w:trHeight w:val="563"/>
        </w:trPr>
        <w:tc>
          <w:tcPr>
            <w:tcW w:w="4815" w:type="dxa"/>
            <w:gridSpan w:val="2"/>
          </w:tcPr>
          <w:p w14:paraId="27AA6A4B" w14:textId="77777777" w:rsidR="001A7B1E" w:rsidRPr="001A7B1E" w:rsidRDefault="00254E90" w:rsidP="00AE0ADB">
            <w:pPr>
              <w:pStyle w:val="TableParagraph"/>
              <w:spacing w:line="273" w:lineRule="exact"/>
              <w:ind w:left="107"/>
              <w:rPr>
                <w:sz w:val="24"/>
                <w:szCs w:val="24"/>
                <w:lang w:val="ru-RU"/>
              </w:rPr>
            </w:pPr>
            <w:r w:rsidRPr="00254E90">
              <w:rPr>
                <w:sz w:val="24"/>
                <w:szCs w:val="24"/>
                <w:lang w:val="ru-RU"/>
              </w:rPr>
              <w:t>ФГОС СПО 13.01.10</w:t>
            </w:r>
          </w:p>
        </w:tc>
        <w:tc>
          <w:tcPr>
            <w:tcW w:w="10916" w:type="dxa"/>
            <w:gridSpan w:val="2"/>
          </w:tcPr>
          <w:p w14:paraId="4FBC79FD" w14:textId="77777777" w:rsidR="001A7B1E" w:rsidRPr="00254E90" w:rsidRDefault="00B2430A" w:rsidP="00AE0ADB">
            <w:pPr>
              <w:pStyle w:val="TableParagraph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7" w:history="1">
              <w:r w:rsidR="00254E90" w:rsidRPr="005B58DB">
                <w:rPr>
                  <w:rStyle w:val="a5"/>
                </w:rPr>
                <w:t>https://fgos.ru/</w:t>
              </w:r>
            </w:hyperlink>
            <w:r w:rsidR="00254E90">
              <w:rPr>
                <w:lang w:val="ru-RU"/>
              </w:rPr>
              <w:t xml:space="preserve"> </w:t>
            </w:r>
          </w:p>
        </w:tc>
      </w:tr>
      <w:tr w:rsidR="001A7B1E" w14:paraId="19E80187" w14:textId="77777777" w:rsidTr="00AE0ADB">
        <w:trPr>
          <w:gridAfter w:val="4"/>
          <w:wAfter w:w="15312" w:type="dxa"/>
          <w:trHeight w:val="645"/>
        </w:trPr>
        <w:tc>
          <w:tcPr>
            <w:tcW w:w="4815" w:type="dxa"/>
            <w:gridSpan w:val="2"/>
          </w:tcPr>
          <w:p w14:paraId="0F325486" w14:textId="77777777" w:rsidR="001A7B1E" w:rsidRPr="001A7B1E" w:rsidRDefault="00254E90" w:rsidP="00AE0ADB">
            <w:pPr>
              <w:pStyle w:val="TableParagraph"/>
              <w:ind w:left="107"/>
              <w:rPr>
                <w:sz w:val="24"/>
                <w:lang w:val="ru-RU"/>
              </w:rPr>
            </w:pPr>
            <w:proofErr w:type="spellStart"/>
            <w:r w:rsidRPr="00254E90">
              <w:rPr>
                <w:sz w:val="24"/>
                <w:lang w:val="ru-RU"/>
              </w:rPr>
              <w:t>Профстандарт</w:t>
            </w:r>
            <w:proofErr w:type="spellEnd"/>
            <w:r w:rsidRPr="00254E90">
              <w:rPr>
                <w:sz w:val="24"/>
                <w:lang w:val="ru-RU"/>
              </w:rPr>
              <w:t xml:space="preserve"> «Электромонтёр по ремонту и обслуживанию электрооборудования»</w:t>
            </w:r>
          </w:p>
        </w:tc>
        <w:tc>
          <w:tcPr>
            <w:tcW w:w="10916" w:type="dxa"/>
            <w:gridSpan w:val="2"/>
          </w:tcPr>
          <w:p w14:paraId="18E164E2" w14:textId="77777777" w:rsidR="001A7B1E" w:rsidRPr="00442FE7" w:rsidRDefault="00B2430A" w:rsidP="00AE0ADB">
            <w:pPr>
              <w:pStyle w:val="TableParagraph"/>
              <w:spacing w:before="18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8" w:history="1">
              <w:r w:rsidR="00254E90" w:rsidRPr="005B58DB">
                <w:rPr>
                  <w:rStyle w:val="a5"/>
                  <w:sz w:val="24"/>
                  <w:szCs w:val="24"/>
                  <w:lang w:val="ru-RU"/>
                </w:rPr>
                <w:t>https://base.garant.ru/74797266/</w:t>
              </w:r>
            </w:hyperlink>
            <w:r w:rsidR="00254E90">
              <w:rPr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5B5B9B" w14:paraId="7A3D3345" w14:textId="77777777" w:rsidTr="00AE0ADB">
        <w:trPr>
          <w:gridAfter w:val="4"/>
          <w:wAfter w:w="15312" w:type="dxa"/>
          <w:trHeight w:val="645"/>
        </w:trPr>
        <w:tc>
          <w:tcPr>
            <w:tcW w:w="4815" w:type="dxa"/>
            <w:gridSpan w:val="2"/>
          </w:tcPr>
          <w:p w14:paraId="748F6032" w14:textId="77777777" w:rsidR="005B5B9B" w:rsidRPr="001A7B1E" w:rsidRDefault="00254E90" w:rsidP="00AE0ADB">
            <w:pPr>
              <w:pStyle w:val="TableParagraph"/>
              <w:ind w:left="107"/>
              <w:rPr>
                <w:sz w:val="24"/>
              </w:rPr>
            </w:pPr>
            <w:r w:rsidRPr="00254E90">
              <w:rPr>
                <w:sz w:val="24"/>
              </w:rPr>
              <w:t>ПУЭ (</w:t>
            </w:r>
            <w:proofErr w:type="spellStart"/>
            <w:r w:rsidRPr="00254E90">
              <w:rPr>
                <w:sz w:val="24"/>
              </w:rPr>
              <w:t>Правила</w:t>
            </w:r>
            <w:proofErr w:type="spellEnd"/>
            <w:r w:rsidRPr="00254E90">
              <w:rPr>
                <w:sz w:val="24"/>
              </w:rPr>
              <w:t xml:space="preserve"> </w:t>
            </w:r>
            <w:proofErr w:type="spellStart"/>
            <w:r w:rsidRPr="00254E90">
              <w:rPr>
                <w:sz w:val="24"/>
              </w:rPr>
              <w:t>устройства</w:t>
            </w:r>
            <w:proofErr w:type="spellEnd"/>
            <w:r w:rsidRPr="00254E90">
              <w:rPr>
                <w:sz w:val="24"/>
              </w:rPr>
              <w:t xml:space="preserve"> </w:t>
            </w:r>
            <w:proofErr w:type="spellStart"/>
            <w:r w:rsidRPr="00254E90">
              <w:rPr>
                <w:sz w:val="24"/>
              </w:rPr>
              <w:t>электроустановок</w:t>
            </w:r>
            <w:proofErr w:type="spellEnd"/>
            <w:r w:rsidRPr="00254E90">
              <w:rPr>
                <w:sz w:val="24"/>
              </w:rPr>
              <w:t>)</w:t>
            </w:r>
          </w:p>
        </w:tc>
        <w:tc>
          <w:tcPr>
            <w:tcW w:w="10916" w:type="dxa"/>
            <w:gridSpan w:val="2"/>
          </w:tcPr>
          <w:p w14:paraId="3B6A5B4C" w14:textId="77777777" w:rsidR="005B5B9B" w:rsidRPr="00254E90" w:rsidRDefault="00B2430A" w:rsidP="00AE0ADB">
            <w:pPr>
              <w:pStyle w:val="TableParagraph"/>
              <w:spacing w:before="18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9" w:history="1">
              <w:r w:rsidR="00254E90" w:rsidRPr="005B58DB">
                <w:rPr>
                  <w:rStyle w:val="a5"/>
                </w:rPr>
                <w:t>https://docs.cntd.ru/</w:t>
              </w:r>
            </w:hyperlink>
            <w:r w:rsidR="00254E90">
              <w:rPr>
                <w:lang w:val="ru-RU"/>
              </w:rPr>
              <w:t xml:space="preserve"> </w:t>
            </w:r>
          </w:p>
        </w:tc>
      </w:tr>
      <w:tr w:rsidR="001A7B1E" w14:paraId="1DC87F0E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18E4D4E8" w14:textId="77777777" w:rsidR="001A7B1E" w:rsidRDefault="001A7B1E" w:rsidP="00AE0ADB">
            <w:pPr>
              <w:pStyle w:val="TableParagraph"/>
              <w:spacing w:line="248" w:lineRule="exact"/>
              <w:ind w:left="13" w:right="5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БАЗЫ </w:t>
            </w:r>
            <w:r>
              <w:rPr>
                <w:b/>
                <w:color w:val="FFFFFF"/>
                <w:spacing w:val="-2"/>
              </w:rPr>
              <w:t>ДАННЫХ</w:t>
            </w:r>
          </w:p>
        </w:tc>
      </w:tr>
      <w:tr w:rsidR="001A7B1E" w14:paraId="47B16A51" w14:textId="77777777" w:rsidTr="00AE0ADB">
        <w:trPr>
          <w:gridAfter w:val="4"/>
          <w:wAfter w:w="15312" w:type="dxa"/>
          <w:trHeight w:val="389"/>
        </w:trPr>
        <w:tc>
          <w:tcPr>
            <w:tcW w:w="3257" w:type="dxa"/>
          </w:tcPr>
          <w:p w14:paraId="2FBF0D76" w14:textId="77777777" w:rsidR="001A7B1E" w:rsidRDefault="005B5B9B" w:rsidP="00AE0ADB">
            <w:pPr>
              <w:pStyle w:val="TableParagraph"/>
              <w:spacing w:before="131"/>
              <w:ind w:left="107" w:right="860"/>
            </w:pPr>
            <w:proofErr w:type="spellStart"/>
            <w:r w:rsidRPr="005B5B9B">
              <w:t>Ростехнадзор</w:t>
            </w:r>
            <w:proofErr w:type="spellEnd"/>
          </w:p>
        </w:tc>
        <w:tc>
          <w:tcPr>
            <w:tcW w:w="8646" w:type="dxa"/>
            <w:gridSpan w:val="2"/>
          </w:tcPr>
          <w:p w14:paraId="4F742562" w14:textId="77777777" w:rsidR="001A7B1E" w:rsidRPr="001A7B1E" w:rsidRDefault="00254E90" w:rsidP="00AE0ADB">
            <w:pPr>
              <w:pStyle w:val="TableParagraph"/>
              <w:spacing w:line="270" w:lineRule="atLeast"/>
              <w:ind w:right="200"/>
              <w:rPr>
                <w:lang w:val="ru-RU"/>
              </w:rPr>
            </w:pPr>
            <w:r w:rsidRPr="00254E90">
              <w:rPr>
                <w:lang w:val="ru-RU"/>
              </w:rPr>
              <w:t>Официальный сайт Федеральной службы по экологическому, технологическому и атомному надзору: ФНП, правила промышленной и электробезопасности, реестры электроустановок.</w:t>
            </w:r>
          </w:p>
        </w:tc>
        <w:tc>
          <w:tcPr>
            <w:tcW w:w="3828" w:type="dxa"/>
          </w:tcPr>
          <w:p w14:paraId="35CAFF50" w14:textId="77777777" w:rsidR="001A7B1E" w:rsidRPr="00CC7287" w:rsidRDefault="00B2430A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0" w:history="1">
              <w:r w:rsidR="00254E90" w:rsidRPr="005B58DB">
                <w:rPr>
                  <w:rStyle w:val="a5"/>
                  <w:lang w:val="ru-RU"/>
                </w:rPr>
                <w:t>https://en.gosnadzor.ru/</w:t>
              </w:r>
            </w:hyperlink>
            <w:r w:rsidR="00254E90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05F8A869" w14:textId="77777777" w:rsidTr="00AE0ADB">
        <w:trPr>
          <w:gridAfter w:val="4"/>
          <w:wAfter w:w="15312" w:type="dxa"/>
          <w:trHeight w:val="536"/>
        </w:trPr>
        <w:tc>
          <w:tcPr>
            <w:tcW w:w="3257" w:type="dxa"/>
          </w:tcPr>
          <w:p w14:paraId="7C487F7C" w14:textId="77777777" w:rsidR="001A7B1E" w:rsidRDefault="00254E90" w:rsidP="00AE0ADB">
            <w:pPr>
              <w:pStyle w:val="TableParagraph"/>
              <w:spacing w:line="249" w:lineRule="exact"/>
              <w:ind w:left="107"/>
            </w:pPr>
            <w:proofErr w:type="spellStart"/>
            <w:r w:rsidRPr="00254E90">
              <w:t>Минэнерго</w:t>
            </w:r>
            <w:proofErr w:type="spellEnd"/>
            <w:r w:rsidRPr="00254E90">
              <w:t xml:space="preserve"> </w:t>
            </w:r>
            <w:proofErr w:type="spellStart"/>
            <w:r w:rsidRPr="00254E90">
              <w:t>России</w:t>
            </w:r>
            <w:proofErr w:type="spellEnd"/>
          </w:p>
        </w:tc>
        <w:tc>
          <w:tcPr>
            <w:tcW w:w="8646" w:type="dxa"/>
            <w:gridSpan w:val="2"/>
          </w:tcPr>
          <w:p w14:paraId="044FC4FE" w14:textId="77777777" w:rsidR="001A7B1E" w:rsidRPr="001A7B1E" w:rsidRDefault="00254E90" w:rsidP="00AE0ADB">
            <w:pPr>
              <w:pStyle w:val="TableParagraph"/>
              <w:spacing w:line="249" w:lineRule="exact"/>
              <w:rPr>
                <w:lang w:val="ru-RU"/>
              </w:rPr>
            </w:pPr>
            <w:r w:rsidRPr="00254E90">
              <w:rPr>
                <w:lang w:val="ru-RU"/>
              </w:rPr>
              <w:t>Официальный сайт Министерства энергетики РФ: стратегия развития электроэнергетики, нормативные документы, статистика и программы развития отрасли.</w:t>
            </w:r>
          </w:p>
        </w:tc>
        <w:tc>
          <w:tcPr>
            <w:tcW w:w="3828" w:type="dxa"/>
          </w:tcPr>
          <w:p w14:paraId="0344EB04" w14:textId="77777777" w:rsidR="001A7B1E" w:rsidRPr="00442FE7" w:rsidRDefault="00B2430A" w:rsidP="00AE0ADB">
            <w:pPr>
              <w:pStyle w:val="TableParagraph"/>
              <w:spacing w:before="132"/>
              <w:ind w:left="110"/>
              <w:rPr>
                <w:color w:val="0070C0"/>
                <w:lang w:val="ru-RU"/>
              </w:rPr>
            </w:pPr>
            <w:hyperlink r:id="rId11" w:history="1">
              <w:r w:rsidR="00254E90" w:rsidRPr="005B58DB">
                <w:rPr>
                  <w:rStyle w:val="a5"/>
                  <w:lang w:val="ru-RU"/>
                </w:rPr>
                <w:t>https://minenergo.gov.ru/</w:t>
              </w:r>
            </w:hyperlink>
            <w:r w:rsidR="00254E90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4B666EE1" w14:textId="77777777" w:rsidTr="00CC7287">
        <w:trPr>
          <w:gridAfter w:val="4"/>
          <w:wAfter w:w="15312" w:type="dxa"/>
          <w:trHeight w:val="692"/>
        </w:trPr>
        <w:tc>
          <w:tcPr>
            <w:tcW w:w="3257" w:type="dxa"/>
          </w:tcPr>
          <w:p w14:paraId="2F618137" w14:textId="77777777" w:rsidR="001A7B1E" w:rsidRPr="001A7B1E" w:rsidRDefault="00CC7287" w:rsidP="00AE0ADB">
            <w:pPr>
              <w:pStyle w:val="TableParagraph"/>
              <w:spacing w:line="268" w:lineRule="exact"/>
              <w:ind w:left="107"/>
              <w:rPr>
                <w:lang w:val="ru-RU"/>
              </w:rPr>
            </w:pPr>
            <w:r w:rsidRPr="00CC7287">
              <w:rPr>
                <w:lang w:val="ru-RU"/>
              </w:rPr>
              <w:t>Российская государственная библиотека</w:t>
            </w:r>
          </w:p>
        </w:tc>
        <w:tc>
          <w:tcPr>
            <w:tcW w:w="8646" w:type="dxa"/>
            <w:gridSpan w:val="2"/>
          </w:tcPr>
          <w:p w14:paraId="4AA6E6E0" w14:textId="77777777" w:rsidR="001A7B1E" w:rsidRPr="001A7B1E" w:rsidRDefault="00254E90" w:rsidP="00442FE7">
            <w:pPr>
              <w:pStyle w:val="TableParagraph"/>
              <w:spacing w:line="251" w:lineRule="exact"/>
              <w:rPr>
                <w:lang w:val="ru-RU"/>
              </w:rPr>
            </w:pPr>
            <w:r w:rsidRPr="00254E90">
              <w:rPr>
                <w:lang w:val="ru-RU"/>
              </w:rPr>
              <w:t>Доступ к каталогам, электронным коллекциям и научным материалам по электроэнергетике и электромашиностроению.</w:t>
            </w:r>
          </w:p>
        </w:tc>
        <w:tc>
          <w:tcPr>
            <w:tcW w:w="3828" w:type="dxa"/>
          </w:tcPr>
          <w:p w14:paraId="7FF3EA0A" w14:textId="77777777" w:rsidR="001A7B1E" w:rsidRPr="00442FE7" w:rsidRDefault="00B2430A" w:rsidP="00AE0ADB">
            <w:pPr>
              <w:pStyle w:val="TableParagraph"/>
              <w:spacing w:before="268"/>
              <w:ind w:left="110"/>
              <w:rPr>
                <w:color w:val="0070C0"/>
                <w:lang w:val="ru-RU"/>
              </w:rPr>
            </w:pPr>
            <w:hyperlink r:id="rId12" w:history="1">
              <w:r w:rsidR="00254E90" w:rsidRPr="005B58DB">
                <w:rPr>
                  <w:rStyle w:val="a5"/>
                  <w:lang w:val="ru-RU"/>
                </w:rPr>
                <w:t>https://www.rsl.ru/</w:t>
              </w:r>
            </w:hyperlink>
            <w:r w:rsidR="00254E90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4844954D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33B88149" w14:textId="77777777" w:rsidR="001A7B1E" w:rsidRDefault="001A7B1E" w:rsidP="00AE0ADB">
            <w:pPr>
              <w:pStyle w:val="TableParagraph"/>
              <w:spacing w:line="248" w:lineRule="exact"/>
              <w:ind w:left="13"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ЭЛЕКТРОННЫЕ </w:t>
            </w:r>
            <w:r>
              <w:rPr>
                <w:b/>
                <w:color w:val="FFFFFF"/>
                <w:spacing w:val="-2"/>
              </w:rPr>
              <w:t>БИБЛИОТЕКИ</w:t>
            </w:r>
          </w:p>
        </w:tc>
      </w:tr>
      <w:tr w:rsidR="001A7B1E" w14:paraId="3BCC34E1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0A208544" w14:textId="77777777" w:rsidR="001A7B1E" w:rsidRDefault="00CC7287" w:rsidP="00AE0ADB">
            <w:pPr>
              <w:pStyle w:val="TableParagraph"/>
              <w:spacing w:before="136" w:line="237" w:lineRule="auto"/>
              <w:ind w:left="107" w:right="563"/>
            </w:pPr>
            <w:proofErr w:type="spellStart"/>
            <w:r w:rsidRPr="00CC7287">
              <w:t>Национальная</w:t>
            </w:r>
            <w:proofErr w:type="spellEnd"/>
            <w:r w:rsidRPr="00CC7287">
              <w:t xml:space="preserve"> </w:t>
            </w:r>
            <w:proofErr w:type="spellStart"/>
            <w:r w:rsidRPr="00CC7287">
              <w:t>электронная</w:t>
            </w:r>
            <w:proofErr w:type="spellEnd"/>
            <w:r w:rsidRPr="00CC7287">
              <w:t xml:space="preserve"> </w:t>
            </w:r>
            <w:proofErr w:type="spellStart"/>
            <w:r w:rsidRPr="00CC7287">
              <w:t>библиотека</w:t>
            </w:r>
            <w:proofErr w:type="spellEnd"/>
            <w:r w:rsidRPr="00CC7287">
              <w:t xml:space="preserve"> (НЭБ)</w:t>
            </w:r>
          </w:p>
        </w:tc>
        <w:tc>
          <w:tcPr>
            <w:tcW w:w="8646" w:type="dxa"/>
            <w:gridSpan w:val="2"/>
          </w:tcPr>
          <w:p w14:paraId="1CA53076" w14:textId="77777777" w:rsidR="001A7B1E" w:rsidRPr="001A7B1E" w:rsidRDefault="008044A5" w:rsidP="00AE0ADB">
            <w:pPr>
              <w:pStyle w:val="TableParagraph"/>
              <w:spacing w:line="250" w:lineRule="exact"/>
              <w:rPr>
                <w:lang w:val="ru-RU"/>
              </w:rPr>
            </w:pPr>
            <w:r w:rsidRPr="008044A5">
              <w:rPr>
                <w:lang w:val="ru-RU"/>
              </w:rPr>
              <w:t>Коллекции оцифрованных книг, учебников по электротехнике, электрическим машинам, электроприводу и электроснабжению.</w:t>
            </w:r>
          </w:p>
        </w:tc>
        <w:tc>
          <w:tcPr>
            <w:tcW w:w="3828" w:type="dxa"/>
          </w:tcPr>
          <w:p w14:paraId="0840DF89" w14:textId="77777777" w:rsidR="001A7B1E" w:rsidRPr="00F33432" w:rsidRDefault="00B2430A" w:rsidP="00AE0ADB">
            <w:pPr>
              <w:pStyle w:val="TableParagraph"/>
              <w:spacing w:before="268"/>
              <w:ind w:left="161"/>
              <w:rPr>
                <w:color w:val="0070C0"/>
                <w:lang w:val="ru-RU"/>
              </w:rPr>
            </w:pPr>
            <w:hyperlink r:id="rId13" w:history="1">
              <w:r w:rsidR="00CC7287" w:rsidRPr="00476FAD">
                <w:rPr>
                  <w:rStyle w:val="a5"/>
                  <w:lang w:val="ru-RU"/>
                </w:rPr>
                <w:t>https://rusneb.ru/</w:t>
              </w:r>
            </w:hyperlink>
            <w:r w:rsidR="00CC7287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31F55002" w14:textId="77777777" w:rsidTr="00CC7287">
        <w:trPr>
          <w:gridAfter w:val="4"/>
          <w:wAfter w:w="15312" w:type="dxa"/>
          <w:trHeight w:val="636"/>
        </w:trPr>
        <w:tc>
          <w:tcPr>
            <w:tcW w:w="3257" w:type="dxa"/>
          </w:tcPr>
          <w:p w14:paraId="241578BA" w14:textId="77777777" w:rsidR="001A7B1E" w:rsidRPr="002A6C3F" w:rsidRDefault="00CC7287" w:rsidP="00AE0ADB">
            <w:pPr>
              <w:pStyle w:val="TableParagraph"/>
              <w:ind w:left="107"/>
              <w:rPr>
                <w:lang w:val="ru-RU"/>
              </w:rPr>
            </w:pPr>
            <w:r w:rsidRPr="00CC7287">
              <w:rPr>
                <w:lang w:val="ru-RU"/>
              </w:rPr>
              <w:t>ЭБС "</w:t>
            </w:r>
            <w:proofErr w:type="spellStart"/>
            <w:r w:rsidRPr="00CC7287">
              <w:rPr>
                <w:lang w:val="ru-RU"/>
              </w:rPr>
              <w:t>Znanium</w:t>
            </w:r>
            <w:proofErr w:type="spellEnd"/>
            <w:r w:rsidRPr="00CC7287">
              <w:rPr>
                <w:lang w:val="ru-RU"/>
              </w:rPr>
              <w:t>" (Раздел Машиностроение)</w:t>
            </w:r>
          </w:p>
        </w:tc>
        <w:tc>
          <w:tcPr>
            <w:tcW w:w="8646" w:type="dxa"/>
            <w:gridSpan w:val="2"/>
          </w:tcPr>
          <w:p w14:paraId="66C53B01" w14:textId="77777777" w:rsidR="001A7B1E" w:rsidRPr="001A7B1E" w:rsidRDefault="008044A5" w:rsidP="00AE0ADB">
            <w:pPr>
              <w:pStyle w:val="TableParagraph"/>
              <w:spacing w:line="270" w:lineRule="atLeast"/>
              <w:rPr>
                <w:lang w:val="ru-RU"/>
              </w:rPr>
            </w:pPr>
            <w:r w:rsidRPr="008044A5">
              <w:rPr>
                <w:lang w:val="ru-RU"/>
              </w:rPr>
              <w:t>Учебные пособия, научные статьи, нормативные документы по электрооборудованию, электрическим сетям и эксплуатации электроустановок.</w:t>
            </w:r>
          </w:p>
        </w:tc>
        <w:tc>
          <w:tcPr>
            <w:tcW w:w="3828" w:type="dxa"/>
          </w:tcPr>
          <w:p w14:paraId="3775817C" w14:textId="77777777" w:rsidR="001A7B1E" w:rsidRPr="002A6C3F" w:rsidRDefault="00B2430A" w:rsidP="00AE0ADB">
            <w:pPr>
              <w:pStyle w:val="TableParagraph"/>
              <w:ind w:left="110" w:right="1686"/>
              <w:rPr>
                <w:color w:val="0070C0"/>
                <w:sz w:val="24"/>
                <w:lang w:val="ru-RU"/>
              </w:rPr>
            </w:pPr>
            <w:hyperlink r:id="rId14" w:history="1">
              <w:r w:rsidR="00CC7287" w:rsidRPr="00476FAD">
                <w:rPr>
                  <w:rStyle w:val="a5"/>
                  <w:sz w:val="24"/>
                  <w:lang w:val="ru-RU"/>
                </w:rPr>
                <w:t>https://znanium.ru/</w:t>
              </w:r>
            </w:hyperlink>
            <w:r w:rsidR="00CC7287">
              <w:rPr>
                <w:color w:val="0070C0"/>
                <w:sz w:val="24"/>
                <w:lang w:val="ru-RU"/>
              </w:rPr>
              <w:t xml:space="preserve"> </w:t>
            </w:r>
          </w:p>
        </w:tc>
      </w:tr>
      <w:tr w:rsidR="001A7B1E" w14:paraId="3D8DDD51" w14:textId="77777777" w:rsidTr="00CC7287">
        <w:trPr>
          <w:gridAfter w:val="4"/>
          <w:wAfter w:w="15312" w:type="dxa"/>
          <w:trHeight w:val="857"/>
        </w:trPr>
        <w:tc>
          <w:tcPr>
            <w:tcW w:w="3257" w:type="dxa"/>
          </w:tcPr>
          <w:p w14:paraId="2B0B2E06" w14:textId="77777777" w:rsidR="002A6C3F" w:rsidRPr="002A6C3F" w:rsidRDefault="00CC7287" w:rsidP="00AE0ADB">
            <w:pPr>
              <w:pStyle w:val="TableParagraph"/>
              <w:ind w:left="138" w:right="681"/>
              <w:rPr>
                <w:lang w:val="ru-RU"/>
              </w:rPr>
            </w:pPr>
            <w:r w:rsidRPr="00CC7287">
              <w:rPr>
                <w:lang w:val="ru-RU"/>
              </w:rPr>
              <w:t>Российская академическая электронная библиотека</w:t>
            </w:r>
          </w:p>
        </w:tc>
        <w:tc>
          <w:tcPr>
            <w:tcW w:w="8646" w:type="dxa"/>
            <w:gridSpan w:val="2"/>
          </w:tcPr>
          <w:p w14:paraId="66F17917" w14:textId="77777777" w:rsidR="001A7B1E" w:rsidRPr="00254E90" w:rsidRDefault="008044A5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8044A5">
              <w:rPr>
                <w:lang w:val="ru-RU"/>
              </w:rPr>
              <w:t>Материалы по теории и практике электротехники, переходным процессам в электрических цепях, расчётам электрооборудования.</w:t>
            </w:r>
          </w:p>
        </w:tc>
        <w:tc>
          <w:tcPr>
            <w:tcW w:w="3828" w:type="dxa"/>
          </w:tcPr>
          <w:p w14:paraId="58BF4A2F" w14:textId="77777777" w:rsidR="001A7B1E" w:rsidRPr="001845AA" w:rsidRDefault="00B2430A" w:rsidP="00AE0ADB">
            <w:pPr>
              <w:pStyle w:val="TableParagraph"/>
              <w:ind w:left="110"/>
              <w:rPr>
                <w:color w:val="0070C0"/>
                <w:sz w:val="24"/>
                <w:lang w:val="ru-RU"/>
              </w:rPr>
            </w:pPr>
            <w:hyperlink r:id="rId15" w:history="1">
              <w:r w:rsidR="00CC7287" w:rsidRPr="00476FAD">
                <w:rPr>
                  <w:rStyle w:val="a5"/>
                  <w:sz w:val="24"/>
                  <w:lang w:val="ru-RU"/>
                </w:rPr>
                <w:t>https://elibrary.ru/</w:t>
              </w:r>
            </w:hyperlink>
            <w:r w:rsidR="00CC7287">
              <w:rPr>
                <w:color w:val="0070C0"/>
                <w:sz w:val="24"/>
                <w:lang w:val="ru-RU"/>
              </w:rPr>
              <w:t xml:space="preserve"> </w:t>
            </w:r>
          </w:p>
        </w:tc>
      </w:tr>
      <w:tr w:rsidR="001A7B1E" w14:paraId="41458C7B" w14:textId="77777777" w:rsidTr="00AE0ADB">
        <w:trPr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06704A04" w14:textId="77777777" w:rsidR="001A7B1E" w:rsidRDefault="001A7B1E" w:rsidP="00AE0ADB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ЖУРНАЛЫ</w:t>
            </w:r>
          </w:p>
        </w:tc>
        <w:tc>
          <w:tcPr>
            <w:tcW w:w="3828" w:type="dxa"/>
          </w:tcPr>
          <w:p w14:paraId="1CD429E9" w14:textId="77777777" w:rsidR="001A7B1E" w:rsidRDefault="001A7B1E" w:rsidP="00AE0ADB"/>
        </w:tc>
        <w:tc>
          <w:tcPr>
            <w:tcW w:w="3828" w:type="dxa"/>
          </w:tcPr>
          <w:p w14:paraId="12589ACD" w14:textId="77777777" w:rsidR="001A7B1E" w:rsidRDefault="001A7B1E" w:rsidP="00AE0ADB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Yamedsestr</w:t>
            </w:r>
            <w:proofErr w:type="gramStart"/>
            <w:r>
              <w:rPr>
                <w:sz w:val="24"/>
              </w:rPr>
              <w:t>а:сайт</w:t>
            </w:r>
            <w:r>
              <w:rPr>
                <w:spacing w:val="-5"/>
                <w:sz w:val="24"/>
              </w:rPr>
              <w:t>для</w:t>
            </w:r>
            <w:proofErr w:type="spellEnd"/>
            <w:proofErr w:type="gramEnd"/>
          </w:p>
          <w:p w14:paraId="6C376510" w14:textId="77777777" w:rsidR="001A7B1E" w:rsidRDefault="001A7B1E" w:rsidP="00AE0AD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медицинских</w:t>
            </w:r>
            <w:r>
              <w:rPr>
                <w:spacing w:val="-2"/>
                <w:sz w:val="24"/>
              </w:rPr>
              <w:t>сестер</w:t>
            </w:r>
            <w:proofErr w:type="spellEnd"/>
          </w:p>
        </w:tc>
        <w:tc>
          <w:tcPr>
            <w:tcW w:w="3828" w:type="dxa"/>
          </w:tcPr>
          <w:p w14:paraId="242D18AA" w14:textId="77777777" w:rsidR="001A7B1E" w:rsidRPr="001A7B1E" w:rsidRDefault="001A7B1E" w:rsidP="00AE0ADB">
            <w:pPr>
              <w:pStyle w:val="TableParagraph"/>
              <w:spacing w:before="20"/>
              <w:rPr>
                <w:lang w:val="ru-RU"/>
              </w:rPr>
            </w:pPr>
            <w:proofErr w:type="gramStart"/>
            <w:r w:rsidRPr="001A7B1E">
              <w:rPr>
                <w:lang w:val="ru-RU"/>
              </w:rPr>
              <w:t>Сайтсодержитэлектронныекниги,учебныеисправочныепособияпоразличным</w:t>
            </w:r>
            <w:proofErr w:type="gramEnd"/>
            <w:r w:rsidRPr="001A7B1E">
              <w:rPr>
                <w:lang w:val="ru-RU"/>
              </w:rPr>
              <w:t xml:space="preserve"> направлениям медицинского ухода</w:t>
            </w:r>
          </w:p>
        </w:tc>
        <w:tc>
          <w:tcPr>
            <w:tcW w:w="3828" w:type="dxa"/>
          </w:tcPr>
          <w:p w14:paraId="7118035A" w14:textId="77777777" w:rsidR="001A7B1E" w:rsidRDefault="00B2430A" w:rsidP="00AE0ADB">
            <w:pPr>
              <w:pStyle w:val="TableParagraph"/>
              <w:spacing w:before="155"/>
              <w:ind w:left="110"/>
            </w:pPr>
            <w:hyperlink r:id="rId16">
              <w:r w:rsidR="001A7B1E">
                <w:rPr>
                  <w:color w:val="0462C1"/>
                  <w:spacing w:val="-2"/>
                  <w:u w:val="single" w:color="0462C1"/>
                </w:rPr>
                <w:t>http://yamedsestra.ru</w:t>
              </w:r>
            </w:hyperlink>
          </w:p>
        </w:tc>
      </w:tr>
      <w:tr w:rsidR="001A7B1E" w14:paraId="58304DF1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242B1D08" w14:textId="77777777" w:rsidR="001A7B1E" w:rsidRPr="001A7B1E" w:rsidRDefault="00CC7287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CC7287">
              <w:rPr>
                <w:lang w:val="ru-RU"/>
              </w:rPr>
              <w:t>Журнал «Сварочное производство»</w:t>
            </w:r>
          </w:p>
        </w:tc>
        <w:tc>
          <w:tcPr>
            <w:tcW w:w="8646" w:type="dxa"/>
            <w:gridSpan w:val="2"/>
          </w:tcPr>
          <w:p w14:paraId="25058749" w14:textId="77777777" w:rsidR="001A7B1E" w:rsidRPr="001A7B1E" w:rsidRDefault="00CC7287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CC7287">
              <w:rPr>
                <w:lang w:val="ru-RU"/>
              </w:rPr>
              <w:t>Ведущий научно-технический журнал. Теория и практика сварки, новые технологии, оборудование, материалы и контроль качества.</w:t>
            </w:r>
          </w:p>
        </w:tc>
        <w:tc>
          <w:tcPr>
            <w:tcW w:w="3828" w:type="dxa"/>
          </w:tcPr>
          <w:p w14:paraId="6023CB04" w14:textId="77777777" w:rsidR="001A7B1E" w:rsidRPr="00667FD0" w:rsidRDefault="00B2430A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7" w:history="1">
              <w:r w:rsidR="00546E1E" w:rsidRPr="00476FAD">
                <w:rPr>
                  <w:rStyle w:val="a5"/>
                  <w:lang w:val="ru-RU"/>
                </w:rPr>
                <w:t>https://ic-tm.ru/weldingproduction</w:t>
              </w:r>
            </w:hyperlink>
            <w:r w:rsidR="00546E1E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089FFA17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502AE932" w14:textId="77777777" w:rsidR="001A7B1E" w:rsidRPr="001A7B1E" w:rsidRDefault="00CC7287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CC7287">
              <w:rPr>
                <w:lang w:val="ru-RU"/>
              </w:rPr>
              <w:t>Журнал «Технология металлов»</w:t>
            </w:r>
          </w:p>
        </w:tc>
        <w:tc>
          <w:tcPr>
            <w:tcW w:w="8646" w:type="dxa"/>
            <w:gridSpan w:val="2"/>
          </w:tcPr>
          <w:p w14:paraId="19410A6B" w14:textId="77777777" w:rsidR="001A7B1E" w:rsidRPr="001A7B1E" w:rsidRDefault="00CC7287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CC7287">
              <w:rPr>
                <w:lang w:val="ru-RU"/>
              </w:rPr>
              <w:t>Научно-технический журнал по литью, обработке металлов давлением, сварке и термической обработке.</w:t>
            </w:r>
          </w:p>
        </w:tc>
        <w:tc>
          <w:tcPr>
            <w:tcW w:w="3828" w:type="dxa"/>
          </w:tcPr>
          <w:p w14:paraId="6F3969E2" w14:textId="77777777" w:rsidR="001A7B1E" w:rsidRPr="00667FD0" w:rsidRDefault="00B2430A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8" w:history="1">
              <w:r w:rsidR="00546E1E" w:rsidRPr="00476FAD">
                <w:rPr>
                  <w:rStyle w:val="a5"/>
                  <w:lang w:val="ru-RU"/>
                </w:rPr>
                <w:t>http://www.nait.ru/journals/index.php?p_journal_id=8</w:t>
              </w:r>
            </w:hyperlink>
            <w:r w:rsidR="00546E1E">
              <w:rPr>
                <w:color w:val="0070C0"/>
                <w:lang w:val="ru-RU"/>
              </w:rPr>
              <w:t xml:space="preserve"> </w:t>
            </w:r>
          </w:p>
        </w:tc>
      </w:tr>
      <w:tr w:rsidR="00CC7287" w14:paraId="3DC9A8BC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7C4A08E9" w14:textId="77777777" w:rsidR="00CC7287" w:rsidRPr="001A7B1E" w:rsidRDefault="00CC7287" w:rsidP="00AE0ADB">
            <w:pPr>
              <w:pStyle w:val="TableParagraph"/>
              <w:spacing w:line="252" w:lineRule="exact"/>
              <w:ind w:left="107"/>
            </w:pPr>
            <w:proofErr w:type="spellStart"/>
            <w:r w:rsidRPr="00CC7287">
              <w:t>Журнал</w:t>
            </w:r>
            <w:proofErr w:type="spellEnd"/>
            <w:r w:rsidRPr="00CC7287">
              <w:t xml:space="preserve"> «</w:t>
            </w:r>
            <w:proofErr w:type="spellStart"/>
            <w:r w:rsidRPr="00CC7287">
              <w:t>Металлург</w:t>
            </w:r>
            <w:proofErr w:type="spellEnd"/>
            <w:r w:rsidRPr="00CC7287">
              <w:t>»</w:t>
            </w:r>
          </w:p>
        </w:tc>
        <w:tc>
          <w:tcPr>
            <w:tcW w:w="8646" w:type="dxa"/>
            <w:gridSpan w:val="2"/>
          </w:tcPr>
          <w:p w14:paraId="3F44DA91" w14:textId="77777777" w:rsidR="00CC7287" w:rsidRPr="00CC7287" w:rsidRDefault="00CC7287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CC7287">
              <w:rPr>
                <w:lang w:val="ru-RU"/>
              </w:rPr>
              <w:t>Статьи по металлургии, материаловедению, термической обработке и технологиям соединения материалов.</w:t>
            </w:r>
          </w:p>
        </w:tc>
        <w:tc>
          <w:tcPr>
            <w:tcW w:w="3828" w:type="dxa"/>
          </w:tcPr>
          <w:p w14:paraId="4F81B355" w14:textId="77777777" w:rsidR="00CC7287" w:rsidRPr="00CC7287" w:rsidRDefault="00B2430A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9" w:history="1">
              <w:r w:rsidR="00546E1E" w:rsidRPr="00476FAD">
                <w:rPr>
                  <w:rStyle w:val="a5"/>
                  <w:lang w:val="ru-RU"/>
                </w:rPr>
                <w:t>https://metallurgizdat.com/jurnalmetallurg</w:t>
              </w:r>
            </w:hyperlink>
            <w:r w:rsidR="00546E1E">
              <w:rPr>
                <w:color w:val="0070C0"/>
                <w:lang w:val="ru-RU"/>
              </w:rPr>
              <w:t xml:space="preserve"> </w:t>
            </w:r>
          </w:p>
        </w:tc>
      </w:tr>
      <w:tr w:rsidR="001A7B1E" w14:paraId="49490845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7C5AFA80" w14:textId="77777777" w:rsidR="001A7B1E" w:rsidRDefault="001A7B1E" w:rsidP="00AE0ADB">
            <w:pPr>
              <w:pStyle w:val="TableParagraph"/>
              <w:spacing w:line="248" w:lineRule="exact"/>
              <w:ind w:left="13" w:right="4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СПРАВОЧНИКИ</w:t>
            </w:r>
          </w:p>
        </w:tc>
      </w:tr>
      <w:tr w:rsidR="001A7B1E" w14:paraId="422B45EB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11CF1E01" w14:textId="77777777" w:rsidR="001A7B1E" w:rsidRPr="001A7B1E" w:rsidRDefault="008044A5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8044A5">
              <w:rPr>
                <w:lang w:val="ru-RU"/>
              </w:rPr>
              <w:t>Справочник электрика</w:t>
            </w:r>
          </w:p>
        </w:tc>
        <w:tc>
          <w:tcPr>
            <w:tcW w:w="8646" w:type="dxa"/>
            <w:gridSpan w:val="2"/>
          </w:tcPr>
          <w:p w14:paraId="51BEC528" w14:textId="77777777" w:rsidR="001A7B1E" w:rsidRPr="001A7B1E" w:rsidRDefault="008044A5" w:rsidP="00AE0ADB">
            <w:pPr>
              <w:pStyle w:val="TableParagraph"/>
              <w:spacing w:before="131"/>
              <w:rPr>
                <w:lang w:val="ru-RU"/>
              </w:rPr>
            </w:pPr>
            <w:r w:rsidRPr="008044A5">
              <w:rPr>
                <w:lang w:val="ru-RU"/>
              </w:rPr>
              <w:t>Справочное пособие по электрическим машинам, трансформаторам, коммутационной аппаратуре, кабельным линиям и схемам электроустановок.</w:t>
            </w:r>
          </w:p>
        </w:tc>
        <w:tc>
          <w:tcPr>
            <w:tcW w:w="3828" w:type="dxa"/>
          </w:tcPr>
          <w:p w14:paraId="1E9E8399" w14:textId="77777777" w:rsidR="001A7B1E" w:rsidRPr="00391FCB" w:rsidRDefault="00B2430A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20" w:history="1">
              <w:r w:rsidR="00546E1E" w:rsidRPr="00476FAD">
                <w:rPr>
                  <w:rStyle w:val="a5"/>
                  <w:lang w:val="ru-RU"/>
                </w:rPr>
                <w:t>https://znanium.ru/</w:t>
              </w:r>
            </w:hyperlink>
          </w:p>
        </w:tc>
      </w:tr>
      <w:tr w:rsidR="00391FCB" w14:paraId="44C6BF36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11263133" w14:textId="77777777" w:rsidR="00391FCB" w:rsidRPr="00391FCB" w:rsidRDefault="008044A5" w:rsidP="00391FCB">
            <w:pPr>
              <w:pStyle w:val="TableParagraph"/>
              <w:spacing w:line="252" w:lineRule="exact"/>
              <w:ind w:left="107"/>
              <w:rPr>
                <w:spacing w:val="-2"/>
                <w:lang w:val="ru-RU"/>
              </w:rPr>
            </w:pPr>
            <w:r w:rsidRPr="008044A5">
              <w:rPr>
                <w:spacing w:val="-2"/>
                <w:lang w:val="ru-RU"/>
              </w:rPr>
              <w:t>Справочник молодого электромонтёра</w:t>
            </w:r>
          </w:p>
        </w:tc>
        <w:tc>
          <w:tcPr>
            <w:tcW w:w="8646" w:type="dxa"/>
            <w:gridSpan w:val="2"/>
          </w:tcPr>
          <w:p w14:paraId="013A296E" w14:textId="77777777" w:rsidR="00391FCB" w:rsidRPr="00391FCB" w:rsidRDefault="008044A5" w:rsidP="00AE0ADB">
            <w:pPr>
              <w:pStyle w:val="TableParagraph"/>
              <w:spacing w:before="131"/>
              <w:rPr>
                <w:lang w:val="ru-RU"/>
              </w:rPr>
            </w:pPr>
            <w:r w:rsidRPr="008044A5">
              <w:rPr>
                <w:lang w:val="ru-RU"/>
              </w:rPr>
              <w:t>Базовые сведения по электробезопасности, устройству электроустановок, выбору защитных аппаратов, технике выполнения электромонтажных работ.</w:t>
            </w:r>
          </w:p>
        </w:tc>
        <w:tc>
          <w:tcPr>
            <w:tcW w:w="3828" w:type="dxa"/>
          </w:tcPr>
          <w:p w14:paraId="2F540168" w14:textId="77777777" w:rsidR="00391FCB" w:rsidRPr="00391FCB" w:rsidRDefault="00B2430A" w:rsidP="00AE0ADB">
            <w:pPr>
              <w:pStyle w:val="TableParagraph"/>
              <w:spacing w:before="131"/>
              <w:ind w:left="110"/>
              <w:rPr>
                <w:lang w:val="ru-RU"/>
              </w:rPr>
            </w:pPr>
            <w:hyperlink r:id="rId21" w:history="1">
              <w:r w:rsidR="00546E1E" w:rsidRPr="00476FAD">
                <w:rPr>
                  <w:rStyle w:val="a5"/>
                  <w:lang w:val="ru-RU"/>
                </w:rPr>
                <w:t>https://znanium.ru/</w:t>
              </w:r>
            </w:hyperlink>
          </w:p>
        </w:tc>
      </w:tr>
      <w:tr w:rsidR="00391FCB" w14:paraId="5D440A86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17A24416" w14:textId="77777777" w:rsidR="00391FCB" w:rsidRPr="001A7B1E" w:rsidRDefault="008044A5" w:rsidP="00391FCB">
            <w:pPr>
              <w:pStyle w:val="TableParagraph"/>
              <w:spacing w:line="252" w:lineRule="exact"/>
              <w:ind w:left="138"/>
              <w:rPr>
                <w:lang w:val="ru-RU"/>
              </w:rPr>
            </w:pPr>
            <w:r w:rsidRPr="008044A5">
              <w:rPr>
                <w:lang w:val="ru-RU"/>
              </w:rPr>
              <w:t>Электронный справочник «Охрана труда в электроэнергетике»</w:t>
            </w:r>
          </w:p>
        </w:tc>
        <w:tc>
          <w:tcPr>
            <w:tcW w:w="8646" w:type="dxa"/>
            <w:gridSpan w:val="2"/>
          </w:tcPr>
          <w:p w14:paraId="471ACA79" w14:textId="77777777" w:rsidR="00391FCB" w:rsidRPr="00546E1E" w:rsidRDefault="008044A5" w:rsidP="00546E1E">
            <w:pPr>
              <w:ind w:left="125"/>
              <w:rPr>
                <w:lang w:val="ru-RU"/>
              </w:rPr>
            </w:pPr>
            <w:r w:rsidRPr="008044A5">
              <w:rPr>
                <w:lang w:val="ru-RU"/>
              </w:rPr>
              <w:t>Интерактивные материалы, нормативные документы и советы по организации безопасных работ при эксплуатации и ремонте электроустановок.</w:t>
            </w:r>
          </w:p>
        </w:tc>
        <w:tc>
          <w:tcPr>
            <w:tcW w:w="3828" w:type="dxa"/>
          </w:tcPr>
          <w:p w14:paraId="69D64C8F" w14:textId="77777777" w:rsidR="00391FCB" w:rsidRPr="00391FCB" w:rsidRDefault="00B2430A" w:rsidP="00391FC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22" w:history="1">
              <w:r w:rsidR="00546E1E" w:rsidRPr="00476FAD">
                <w:rPr>
                  <w:rStyle w:val="a5"/>
                  <w:lang w:val="ru-RU"/>
                </w:rPr>
                <w:t>https://www.trudohrana.ru/</w:t>
              </w:r>
            </w:hyperlink>
          </w:p>
        </w:tc>
      </w:tr>
      <w:tr w:rsidR="00391FCB" w14:paraId="493861F3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1654AB32" w14:textId="77777777" w:rsidR="00391FCB" w:rsidRDefault="00391FCB" w:rsidP="00391FCB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proofErr w:type="spellStart"/>
            <w:r>
              <w:rPr>
                <w:b/>
                <w:color w:val="FFFFFF"/>
              </w:rPr>
              <w:t>Электронные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  <w:spacing w:val="-2"/>
              </w:rPr>
              <w:t>тренажёры</w:t>
            </w:r>
            <w:proofErr w:type="spellEnd"/>
          </w:p>
        </w:tc>
      </w:tr>
      <w:tr w:rsidR="001A7B1E" w14:paraId="516276D3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13127761" w14:textId="77777777" w:rsidR="001A7B1E" w:rsidRPr="0094645C" w:rsidRDefault="00546E1E" w:rsidP="00AE0ADB">
            <w:pPr>
              <w:pStyle w:val="TableParagraph"/>
              <w:spacing w:before="131"/>
              <w:ind w:left="107" w:right="76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46E1E">
              <w:rPr>
                <w:rFonts w:asciiTheme="minorHAnsi" w:hAnsiTheme="minorHAnsi" w:cstheme="minorHAnsi"/>
                <w:sz w:val="24"/>
                <w:szCs w:val="24"/>
              </w:rPr>
              <w:t>Клавиатурный</w:t>
            </w:r>
            <w:proofErr w:type="spellEnd"/>
            <w:r w:rsidRPr="00546E1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46E1E">
              <w:rPr>
                <w:rFonts w:asciiTheme="minorHAnsi" w:hAnsiTheme="minorHAnsi" w:cstheme="minorHAnsi"/>
                <w:sz w:val="24"/>
                <w:szCs w:val="24"/>
              </w:rPr>
              <w:t>тренажёр</w:t>
            </w:r>
            <w:proofErr w:type="spellEnd"/>
            <w:r w:rsidRPr="00546E1E">
              <w:rPr>
                <w:rFonts w:asciiTheme="minorHAnsi" w:hAnsiTheme="minorHAnsi" w:cstheme="minorHAnsi"/>
                <w:sz w:val="24"/>
                <w:szCs w:val="24"/>
              </w:rPr>
              <w:t xml:space="preserve"> Stamina-online</w:t>
            </w:r>
          </w:p>
        </w:tc>
        <w:tc>
          <w:tcPr>
            <w:tcW w:w="8646" w:type="dxa"/>
            <w:gridSpan w:val="2"/>
          </w:tcPr>
          <w:p w14:paraId="467A7E62" w14:textId="77777777" w:rsidR="001A7B1E" w:rsidRPr="001A7B1E" w:rsidRDefault="008044A5" w:rsidP="00AE0ADB">
            <w:pPr>
              <w:pStyle w:val="TableParagraph"/>
              <w:spacing w:line="270" w:lineRule="atLeast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8044A5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Простой и удобный тренажёр для освоения навыка слепой печати, повышения скорости набора текста при работе с технической документацией и журналами учёта.</w:t>
            </w:r>
          </w:p>
        </w:tc>
        <w:tc>
          <w:tcPr>
            <w:tcW w:w="3828" w:type="dxa"/>
          </w:tcPr>
          <w:p w14:paraId="644F4DA4" w14:textId="77777777" w:rsidR="001A7B1E" w:rsidRPr="001A7B1E" w:rsidRDefault="00B2430A" w:rsidP="00AE0ADB">
            <w:pPr>
              <w:pStyle w:val="TableParagraph"/>
              <w:spacing w:line="270" w:lineRule="atLeast"/>
              <w:ind w:left="110"/>
              <w:rPr>
                <w:color w:val="0070C0"/>
                <w:lang w:val="ru-RU"/>
              </w:rPr>
            </w:pPr>
            <w:hyperlink r:id="rId23" w:history="1">
              <w:r w:rsidR="00217442" w:rsidRPr="00476FAD">
                <w:rPr>
                  <w:rStyle w:val="a5"/>
                  <w:lang w:val="ru-RU"/>
                </w:rPr>
                <w:t>https://stamina-online.com/ru</w:t>
              </w:r>
            </w:hyperlink>
            <w:r w:rsidR="00217442">
              <w:rPr>
                <w:color w:val="0070C0"/>
                <w:lang w:val="ru-RU"/>
              </w:rPr>
              <w:t xml:space="preserve"> </w:t>
            </w:r>
          </w:p>
        </w:tc>
      </w:tr>
      <w:tr w:rsidR="006623A0" w14:paraId="5F5736DD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49756C38" w14:textId="77777777" w:rsidR="006623A0" w:rsidRPr="006623A0" w:rsidRDefault="00546E1E" w:rsidP="00AE0ADB">
            <w:pPr>
              <w:pStyle w:val="TableParagraph"/>
              <w:spacing w:before="131"/>
              <w:ind w:left="107" w:right="765"/>
              <w:rPr>
                <w:lang w:val="ru-RU"/>
              </w:rPr>
            </w:pPr>
            <w:r w:rsidRPr="00546E1E">
              <w:rPr>
                <w:lang w:val="ru-RU"/>
              </w:rPr>
              <w:t>Тренажер по охране труда и электробезопасности</w:t>
            </w:r>
          </w:p>
        </w:tc>
        <w:tc>
          <w:tcPr>
            <w:tcW w:w="8646" w:type="dxa"/>
            <w:gridSpan w:val="2"/>
          </w:tcPr>
          <w:p w14:paraId="38C58BF1" w14:textId="77777777" w:rsidR="006623A0" w:rsidRPr="006623A0" w:rsidRDefault="008044A5" w:rsidP="00AE0ADB">
            <w:pPr>
              <w:pStyle w:val="TableParagraph"/>
              <w:spacing w:line="270" w:lineRule="atLeast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8044A5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Виртуальный тренажёр и интерактивные курсы для отработки навыков безопасного поведения, электробезопасности (группы допуска) и оказания первой помощи при поражении электрическим током.</w:t>
            </w:r>
          </w:p>
        </w:tc>
        <w:tc>
          <w:tcPr>
            <w:tcW w:w="3828" w:type="dxa"/>
          </w:tcPr>
          <w:p w14:paraId="0D967019" w14:textId="77777777" w:rsidR="006623A0" w:rsidRPr="006623A0" w:rsidRDefault="00B2430A" w:rsidP="00AE0ADB">
            <w:pPr>
              <w:pStyle w:val="TableParagraph"/>
              <w:spacing w:line="270" w:lineRule="atLeast"/>
              <w:ind w:left="110"/>
              <w:rPr>
                <w:lang w:val="ru-RU"/>
              </w:rPr>
            </w:pPr>
            <w:hyperlink r:id="rId24" w:history="1">
              <w:r w:rsidR="00217442" w:rsidRPr="00476FAD">
                <w:rPr>
                  <w:rStyle w:val="a5"/>
                  <w:lang w:val="ru-RU"/>
                </w:rPr>
                <w:t>https://www.ohranatruda.ru/</w:t>
              </w:r>
            </w:hyperlink>
            <w:r w:rsidR="00217442">
              <w:rPr>
                <w:lang w:val="ru-RU"/>
              </w:rPr>
              <w:t xml:space="preserve"> </w:t>
            </w:r>
          </w:p>
        </w:tc>
      </w:tr>
    </w:tbl>
    <w:p w14:paraId="2FE09693" w14:textId="77777777" w:rsidR="001A7B1E" w:rsidRDefault="001A7B1E" w:rsidP="001A7B1E"/>
    <w:p w14:paraId="55FD5A85" w14:textId="77777777" w:rsidR="0051718D" w:rsidRDefault="0051718D"/>
    <w:sectPr w:rsidR="0051718D" w:rsidSect="001A7B1E">
      <w:pgSz w:w="16850" w:h="26200"/>
      <w:pgMar w:top="5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1E"/>
    <w:rsid w:val="00160300"/>
    <w:rsid w:val="001845AA"/>
    <w:rsid w:val="001A7B1E"/>
    <w:rsid w:val="00217442"/>
    <w:rsid w:val="00254E90"/>
    <w:rsid w:val="002A6C3F"/>
    <w:rsid w:val="00391FCB"/>
    <w:rsid w:val="00442FE7"/>
    <w:rsid w:val="0051718D"/>
    <w:rsid w:val="00546E1E"/>
    <w:rsid w:val="005B5B9B"/>
    <w:rsid w:val="006623A0"/>
    <w:rsid w:val="00667FD0"/>
    <w:rsid w:val="007C2460"/>
    <w:rsid w:val="008044A5"/>
    <w:rsid w:val="00B2430A"/>
    <w:rsid w:val="00C32224"/>
    <w:rsid w:val="00CC7287"/>
    <w:rsid w:val="00F3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30B72"/>
  <w15:chartTrackingRefBased/>
  <w15:docId w15:val="{B2B83A2C-37AE-4A13-9352-C44E52D7B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A7B1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7B1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A7B1E"/>
    <w:pPr>
      <w:spacing w:before="8"/>
      <w:ind w:hanging="2084"/>
    </w:pPr>
    <w:rPr>
      <w:b/>
      <w:bCs/>
      <w:sz w:val="32"/>
      <w:szCs w:val="32"/>
    </w:rPr>
  </w:style>
  <w:style w:type="character" w:customStyle="1" w:styleId="a4">
    <w:name w:val="Основной текст Знак"/>
    <w:basedOn w:val="a0"/>
    <w:link w:val="a3"/>
    <w:uiPriority w:val="1"/>
    <w:rsid w:val="001A7B1E"/>
    <w:rPr>
      <w:rFonts w:ascii="Calibri" w:eastAsia="Calibri" w:hAnsi="Calibri" w:cs="Calibri"/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1A7B1E"/>
    <w:pPr>
      <w:ind w:left="108"/>
    </w:pPr>
  </w:style>
  <w:style w:type="character" w:styleId="a5">
    <w:name w:val="Hyperlink"/>
    <w:basedOn w:val="a0"/>
    <w:uiPriority w:val="99"/>
    <w:unhideWhenUsed/>
    <w:rsid w:val="001A7B1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A7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4797266/" TargetMode="External"/><Relationship Id="rId13" Type="http://schemas.openxmlformats.org/officeDocument/2006/relationships/hyperlink" Target="https://rusneb.ru/" TargetMode="External"/><Relationship Id="rId18" Type="http://schemas.openxmlformats.org/officeDocument/2006/relationships/hyperlink" Target="http://www.nait.ru/journals/index.php?p_journal_id=8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znanium.ru/" TargetMode="External"/><Relationship Id="rId7" Type="http://schemas.openxmlformats.org/officeDocument/2006/relationships/hyperlink" Target="https://fgos.ru/" TargetMode="External"/><Relationship Id="rId12" Type="http://schemas.openxmlformats.org/officeDocument/2006/relationships/hyperlink" Target="https://www.rsl.ru/" TargetMode="External"/><Relationship Id="rId17" Type="http://schemas.openxmlformats.org/officeDocument/2006/relationships/hyperlink" Target="https://ic-tm.ru/weldingproduction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yamedsestra.ru/" TargetMode="External"/><Relationship Id="rId20" Type="http://schemas.openxmlformats.org/officeDocument/2006/relationships/hyperlink" Target="https://znanium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" TargetMode="External"/><Relationship Id="rId11" Type="http://schemas.openxmlformats.org/officeDocument/2006/relationships/hyperlink" Target="https://minenergo.gov.ru/" TargetMode="External"/><Relationship Id="rId24" Type="http://schemas.openxmlformats.org/officeDocument/2006/relationships/hyperlink" Target="https://www.ohranatruda.ru/" TargetMode="External"/><Relationship Id="rId5" Type="http://schemas.openxmlformats.org/officeDocument/2006/relationships/hyperlink" Target="https://www.kodeks.ru/" TargetMode="External"/><Relationship Id="rId15" Type="http://schemas.openxmlformats.org/officeDocument/2006/relationships/hyperlink" Target="https://elibrary.ru/" TargetMode="External"/><Relationship Id="rId23" Type="http://schemas.openxmlformats.org/officeDocument/2006/relationships/hyperlink" Target="https://stamina-online.com/ru" TargetMode="External"/><Relationship Id="rId10" Type="http://schemas.openxmlformats.org/officeDocument/2006/relationships/hyperlink" Target="https://en.gosnadzor.ru/" TargetMode="External"/><Relationship Id="rId19" Type="http://schemas.openxmlformats.org/officeDocument/2006/relationships/hyperlink" Target="https://metallurgizdat.com/jurnalmetallurg" TargetMode="External"/><Relationship Id="rId4" Type="http://schemas.openxmlformats.org/officeDocument/2006/relationships/hyperlink" Target="https://docs.cntd.ru/" TargetMode="External"/><Relationship Id="rId9" Type="http://schemas.openxmlformats.org/officeDocument/2006/relationships/hyperlink" Target="https://docs.cntd.ru/" TargetMode="External"/><Relationship Id="rId14" Type="http://schemas.openxmlformats.org/officeDocument/2006/relationships/hyperlink" Target="https://znanium.ru/" TargetMode="External"/><Relationship Id="rId22" Type="http://schemas.openxmlformats.org/officeDocument/2006/relationships/hyperlink" Target="https://www.trudohran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 Ивановна Ошуркова</cp:lastModifiedBy>
  <cp:revision>5</cp:revision>
  <dcterms:created xsi:type="dcterms:W3CDTF">2026-10-19T03:22:00Z</dcterms:created>
  <dcterms:modified xsi:type="dcterms:W3CDTF">2026-10-21T10:32:00Z</dcterms:modified>
</cp:coreProperties>
</file>