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2055" w:rsidRDefault="00452055" w:rsidP="00452055">
      <w:pPr>
        <w:shd w:val="clear" w:color="auto" w:fill="FFFFFF"/>
        <w:spacing w:before="115"/>
        <w:jc w:val="center"/>
        <w:rPr>
          <w:rFonts w:ascii="Times New Roman" w:hAnsi="Times New Roman"/>
          <w:b/>
          <w:sz w:val="24"/>
          <w:szCs w:val="24"/>
        </w:rPr>
      </w:pPr>
      <w:r>
        <w:rPr>
          <w:rFonts w:ascii="Times New Roman" w:hAnsi="Times New Roman"/>
          <w:b/>
          <w:sz w:val="24"/>
          <w:szCs w:val="24"/>
        </w:rPr>
        <w:t>БЮДЖЕТНОЕ УЧРЕЖДЕНИЕ</w:t>
      </w:r>
    </w:p>
    <w:p w:rsidR="00452055" w:rsidRDefault="00452055" w:rsidP="00452055">
      <w:pPr>
        <w:shd w:val="clear" w:color="auto" w:fill="FFFFFF"/>
        <w:spacing w:before="115"/>
        <w:jc w:val="center"/>
        <w:rPr>
          <w:rFonts w:ascii="Times New Roman" w:hAnsi="Times New Roman"/>
          <w:b/>
          <w:sz w:val="24"/>
          <w:szCs w:val="24"/>
        </w:rPr>
      </w:pPr>
      <w:r>
        <w:rPr>
          <w:rFonts w:ascii="Times New Roman" w:hAnsi="Times New Roman"/>
          <w:b/>
          <w:sz w:val="24"/>
          <w:szCs w:val="24"/>
        </w:rPr>
        <w:t xml:space="preserve">ПРОФЕССИОНАЛЬНОГО ОБРАЗОВАНИЯ ХМАО-ЮГРЫ </w:t>
      </w:r>
    </w:p>
    <w:p w:rsidR="00452055" w:rsidRDefault="00452055" w:rsidP="00452055">
      <w:pPr>
        <w:shd w:val="clear" w:color="auto" w:fill="FFFFFF"/>
        <w:spacing w:before="115"/>
        <w:jc w:val="center"/>
        <w:rPr>
          <w:rFonts w:ascii="Times New Roman" w:hAnsi="Times New Roman"/>
          <w:b/>
          <w:sz w:val="24"/>
          <w:szCs w:val="24"/>
        </w:rPr>
      </w:pPr>
      <w:r>
        <w:rPr>
          <w:rFonts w:ascii="Times New Roman" w:hAnsi="Times New Roman"/>
          <w:b/>
          <w:sz w:val="24"/>
          <w:szCs w:val="24"/>
        </w:rPr>
        <w:t>НЯГАНСКИЙ ТЕХНОЛОГИЧЕСКИЙ КОЛЛЕДЖ</w:t>
      </w:r>
    </w:p>
    <w:p w:rsidR="00452055" w:rsidRDefault="00452055" w:rsidP="00452055">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aps/>
          <w:sz w:val="24"/>
          <w:szCs w:val="24"/>
        </w:rPr>
      </w:pPr>
    </w:p>
    <w:p w:rsidR="00452055" w:rsidRDefault="00452055" w:rsidP="00452055">
      <w:pPr>
        <w:spacing w:after="0" w:line="360" w:lineRule="auto"/>
        <w:jc w:val="center"/>
        <w:rPr>
          <w:rFonts w:ascii="Times New Roman" w:hAnsi="Times New Roman"/>
          <w:b/>
          <w:sz w:val="36"/>
          <w:szCs w:val="36"/>
        </w:rPr>
      </w:pPr>
    </w:p>
    <w:p w:rsidR="00452055" w:rsidRDefault="00452055" w:rsidP="00452055">
      <w:pPr>
        <w:spacing w:after="0" w:line="360" w:lineRule="auto"/>
        <w:jc w:val="center"/>
        <w:rPr>
          <w:rFonts w:ascii="Times New Roman" w:hAnsi="Times New Roman"/>
          <w:b/>
          <w:sz w:val="36"/>
          <w:szCs w:val="36"/>
        </w:rPr>
      </w:pPr>
    </w:p>
    <w:p w:rsidR="00452055" w:rsidRDefault="00452055" w:rsidP="00452055">
      <w:pPr>
        <w:spacing w:after="0" w:line="360" w:lineRule="auto"/>
        <w:jc w:val="center"/>
        <w:rPr>
          <w:rFonts w:ascii="Times New Roman" w:hAnsi="Times New Roman"/>
          <w:b/>
          <w:sz w:val="36"/>
          <w:szCs w:val="36"/>
        </w:rPr>
      </w:pPr>
    </w:p>
    <w:p w:rsidR="00452055" w:rsidRDefault="00452055" w:rsidP="00452055">
      <w:pPr>
        <w:spacing w:after="0" w:line="360" w:lineRule="auto"/>
        <w:jc w:val="center"/>
        <w:rPr>
          <w:rFonts w:ascii="Times New Roman" w:hAnsi="Times New Roman"/>
          <w:b/>
          <w:sz w:val="36"/>
          <w:szCs w:val="36"/>
        </w:rPr>
      </w:pPr>
    </w:p>
    <w:p w:rsidR="00452055" w:rsidRDefault="00452055" w:rsidP="00452055">
      <w:pPr>
        <w:spacing w:after="0" w:line="360" w:lineRule="auto"/>
        <w:jc w:val="center"/>
        <w:rPr>
          <w:rFonts w:ascii="Times New Roman" w:hAnsi="Times New Roman"/>
          <w:b/>
          <w:sz w:val="36"/>
          <w:szCs w:val="36"/>
        </w:rPr>
      </w:pPr>
    </w:p>
    <w:p w:rsidR="00452055" w:rsidRDefault="00452055" w:rsidP="00452055">
      <w:pPr>
        <w:ind w:right="567"/>
        <w:jc w:val="center"/>
        <w:rPr>
          <w:rFonts w:ascii="Times New Roman" w:hAnsi="Times New Roman"/>
          <w:b/>
          <w:bCs/>
          <w:sz w:val="24"/>
          <w:szCs w:val="24"/>
        </w:rPr>
      </w:pPr>
      <w:r>
        <w:rPr>
          <w:rFonts w:ascii="Times New Roman" w:hAnsi="Times New Roman"/>
          <w:b/>
          <w:bCs/>
          <w:sz w:val="24"/>
          <w:szCs w:val="24"/>
        </w:rPr>
        <w:t>РАБОЧАЯ ПРОГРАММА УЧЕБНОЙ ДИСЦИПЛИНЫ</w:t>
      </w:r>
    </w:p>
    <w:p w:rsidR="00452055" w:rsidRDefault="00452055" w:rsidP="00452055">
      <w:pPr>
        <w:ind w:right="567"/>
        <w:jc w:val="center"/>
        <w:rPr>
          <w:rFonts w:ascii="Times New Roman" w:hAnsi="Times New Roman"/>
          <w:bCs/>
          <w:sz w:val="24"/>
          <w:szCs w:val="24"/>
        </w:rPr>
      </w:pPr>
    </w:p>
    <w:p w:rsidR="00452055" w:rsidRDefault="00452055" w:rsidP="00452055">
      <w:pPr>
        <w:suppressAutoHyphens/>
        <w:jc w:val="center"/>
        <w:rPr>
          <w:rFonts w:ascii="Times New Roman" w:hAnsi="Times New Roman"/>
          <w:b/>
          <w:i/>
          <w:sz w:val="24"/>
          <w:szCs w:val="24"/>
        </w:rPr>
      </w:pPr>
      <w:r>
        <w:rPr>
          <w:rFonts w:ascii="Times New Roman" w:hAnsi="Times New Roman"/>
          <w:b/>
          <w:sz w:val="24"/>
          <w:szCs w:val="24"/>
        </w:rPr>
        <w:t>ОП.0</w:t>
      </w:r>
      <w:r>
        <w:rPr>
          <w:rFonts w:ascii="Times New Roman" w:hAnsi="Times New Roman"/>
          <w:b/>
          <w:sz w:val="24"/>
          <w:szCs w:val="24"/>
        </w:rPr>
        <w:t>5</w:t>
      </w:r>
      <w:r>
        <w:rPr>
          <w:rFonts w:ascii="Times New Roman" w:hAnsi="Times New Roman"/>
          <w:b/>
          <w:i/>
          <w:sz w:val="24"/>
          <w:szCs w:val="24"/>
        </w:rPr>
        <w:t xml:space="preserve"> </w:t>
      </w:r>
      <w:r>
        <w:rPr>
          <w:rFonts w:ascii="Times New Roman" w:hAnsi="Times New Roman"/>
          <w:b/>
          <w:sz w:val="24"/>
          <w:szCs w:val="24"/>
        </w:rPr>
        <w:t>История и язык кино</w:t>
      </w:r>
    </w:p>
    <w:p w:rsidR="00452055" w:rsidRDefault="00452055" w:rsidP="00452055">
      <w:pPr>
        <w:jc w:val="center"/>
        <w:rPr>
          <w:rFonts w:ascii="Times New Roman" w:hAnsi="Times New Roman"/>
          <w:b/>
          <w:sz w:val="24"/>
          <w:szCs w:val="24"/>
        </w:rPr>
      </w:pPr>
      <w:r>
        <w:rPr>
          <w:rFonts w:ascii="Times New Roman" w:hAnsi="Times New Roman"/>
          <w:b/>
          <w:sz w:val="24"/>
          <w:szCs w:val="24"/>
        </w:rPr>
        <w:t xml:space="preserve">по специальности </w:t>
      </w:r>
    </w:p>
    <w:p w:rsidR="00452055" w:rsidRDefault="00452055" w:rsidP="00452055">
      <w:pPr>
        <w:spacing w:after="0" w:line="360" w:lineRule="auto"/>
        <w:jc w:val="center"/>
        <w:rPr>
          <w:rFonts w:ascii="Times New Roman" w:hAnsi="Times New Roman"/>
          <w:b/>
          <w:bCs/>
          <w:sz w:val="28"/>
          <w:szCs w:val="28"/>
          <w:u w:val="single"/>
        </w:rPr>
      </w:pPr>
      <w:r>
        <w:rPr>
          <w:rFonts w:ascii="Times New Roman" w:hAnsi="Times New Roman"/>
          <w:b/>
          <w:bCs/>
          <w:sz w:val="28"/>
          <w:szCs w:val="28"/>
          <w:u w:val="single"/>
        </w:rPr>
        <w:t>55.02.03 Кино- и телепроизводство (по видам)</w:t>
      </w:r>
    </w:p>
    <w:p w:rsidR="00452055" w:rsidRDefault="00452055" w:rsidP="00452055">
      <w:pPr>
        <w:spacing w:after="0" w:line="360" w:lineRule="auto"/>
        <w:jc w:val="center"/>
        <w:rPr>
          <w:rFonts w:ascii="Times New Roman" w:hAnsi="Times New Roman"/>
          <w:b/>
          <w:sz w:val="36"/>
          <w:szCs w:val="36"/>
        </w:rPr>
      </w:pPr>
    </w:p>
    <w:p w:rsidR="00452055" w:rsidRDefault="00452055" w:rsidP="00452055">
      <w:pPr>
        <w:spacing w:after="0" w:line="360" w:lineRule="auto"/>
        <w:jc w:val="center"/>
        <w:rPr>
          <w:rFonts w:ascii="Times New Roman" w:hAnsi="Times New Roman"/>
          <w:b/>
          <w:sz w:val="36"/>
          <w:szCs w:val="36"/>
        </w:rPr>
      </w:pPr>
    </w:p>
    <w:p w:rsidR="00452055" w:rsidRDefault="00452055" w:rsidP="00452055">
      <w:pPr>
        <w:spacing w:after="0" w:line="360" w:lineRule="auto"/>
        <w:jc w:val="center"/>
        <w:rPr>
          <w:rFonts w:ascii="Times New Roman" w:hAnsi="Times New Roman"/>
          <w:b/>
          <w:sz w:val="36"/>
          <w:szCs w:val="36"/>
        </w:rPr>
      </w:pPr>
    </w:p>
    <w:p w:rsidR="00452055" w:rsidRDefault="00452055" w:rsidP="00452055">
      <w:pPr>
        <w:spacing w:after="0" w:line="360" w:lineRule="auto"/>
        <w:jc w:val="center"/>
        <w:rPr>
          <w:rFonts w:ascii="Times New Roman" w:hAnsi="Times New Roman"/>
          <w:b/>
          <w:sz w:val="36"/>
          <w:szCs w:val="36"/>
        </w:rPr>
      </w:pPr>
    </w:p>
    <w:p w:rsidR="00452055" w:rsidRDefault="00452055" w:rsidP="00452055">
      <w:pPr>
        <w:spacing w:after="0" w:line="360" w:lineRule="auto"/>
        <w:jc w:val="center"/>
        <w:rPr>
          <w:rFonts w:ascii="Times New Roman" w:hAnsi="Times New Roman"/>
          <w:b/>
          <w:sz w:val="36"/>
          <w:szCs w:val="36"/>
        </w:rPr>
      </w:pPr>
    </w:p>
    <w:p w:rsidR="00452055" w:rsidRDefault="00452055" w:rsidP="00452055">
      <w:pPr>
        <w:spacing w:after="0" w:line="360" w:lineRule="auto"/>
        <w:jc w:val="center"/>
        <w:rPr>
          <w:rFonts w:ascii="Times New Roman" w:hAnsi="Times New Roman"/>
          <w:b/>
          <w:sz w:val="36"/>
          <w:szCs w:val="36"/>
        </w:rPr>
      </w:pPr>
    </w:p>
    <w:p w:rsidR="00452055" w:rsidRDefault="00452055" w:rsidP="00452055">
      <w:pPr>
        <w:spacing w:after="0" w:line="360" w:lineRule="auto"/>
        <w:jc w:val="center"/>
        <w:rPr>
          <w:rFonts w:ascii="Times New Roman" w:hAnsi="Times New Roman"/>
          <w:b/>
          <w:sz w:val="36"/>
          <w:szCs w:val="36"/>
        </w:rPr>
      </w:pPr>
    </w:p>
    <w:p w:rsidR="00452055" w:rsidRDefault="00452055" w:rsidP="00452055">
      <w:pPr>
        <w:spacing w:after="0" w:line="360" w:lineRule="auto"/>
        <w:jc w:val="center"/>
        <w:rPr>
          <w:rFonts w:ascii="Times New Roman" w:eastAsia="Times New Roman" w:hAnsi="Times New Roman"/>
          <w:b/>
          <w:sz w:val="36"/>
          <w:szCs w:val="36"/>
          <w:lang w:eastAsia="ru-RU"/>
        </w:rPr>
      </w:pPr>
    </w:p>
    <w:p w:rsidR="00452055" w:rsidRDefault="00452055" w:rsidP="00452055">
      <w:pPr>
        <w:spacing w:after="0" w:line="360" w:lineRule="auto"/>
        <w:jc w:val="center"/>
        <w:rPr>
          <w:rFonts w:ascii="Times New Roman" w:hAnsi="Times New Roman"/>
          <w:b/>
          <w:sz w:val="28"/>
          <w:szCs w:val="28"/>
        </w:rPr>
      </w:pPr>
      <w:r>
        <w:rPr>
          <w:rFonts w:ascii="Times New Roman" w:hAnsi="Times New Roman"/>
          <w:b/>
          <w:sz w:val="28"/>
          <w:szCs w:val="28"/>
        </w:rPr>
        <w:t>Нягань – 2025</w:t>
      </w:r>
    </w:p>
    <w:p w:rsidR="00452055" w:rsidRDefault="00452055" w:rsidP="0045205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center"/>
        <w:rPr>
          <w:rFonts w:ascii="Times New Roman" w:hAnsi="Times New Roman"/>
          <w:sz w:val="24"/>
          <w:szCs w:val="24"/>
        </w:rPr>
      </w:pPr>
    </w:p>
    <w:p w:rsidR="0051501A" w:rsidRDefault="0051501A" w:rsidP="006100F6">
      <w:pPr>
        <w:spacing w:after="0" w:line="360" w:lineRule="auto"/>
        <w:ind w:left="-709"/>
        <w:jc w:val="center"/>
        <w:rPr>
          <w:rFonts w:ascii="Times New Roman" w:hAnsi="Times New Roman"/>
          <w:b/>
        </w:rPr>
      </w:pPr>
    </w:p>
    <w:p w:rsidR="00BD7E1A" w:rsidRDefault="00BD7E1A" w:rsidP="0004510A">
      <w:pPr>
        <w:spacing w:after="0" w:line="360" w:lineRule="auto"/>
        <w:jc w:val="center"/>
        <w:rPr>
          <w:rFonts w:ascii="Times New Roman" w:hAnsi="Times New Roman"/>
          <w:b/>
        </w:rPr>
      </w:pPr>
    </w:p>
    <w:p w:rsidR="00BD7E1A" w:rsidRDefault="00BD7E1A" w:rsidP="0004510A">
      <w:pPr>
        <w:spacing w:after="0" w:line="360" w:lineRule="auto"/>
        <w:jc w:val="center"/>
        <w:rPr>
          <w:rFonts w:ascii="Times New Roman" w:hAnsi="Times New Roman"/>
          <w:b/>
        </w:rPr>
      </w:pPr>
    </w:p>
    <w:p w:rsidR="00D96CD4" w:rsidRPr="00CB2A70" w:rsidRDefault="00D96CD4" w:rsidP="00D96CD4">
      <w:pPr>
        <w:spacing w:after="0" w:line="240" w:lineRule="auto"/>
        <w:ind w:left="708"/>
        <w:jc w:val="center"/>
        <w:rPr>
          <w:rFonts w:ascii="Times New Roman" w:hAnsi="Times New Roman"/>
          <w:b/>
          <w:caps/>
          <w:sz w:val="24"/>
          <w:szCs w:val="24"/>
          <w:lang w:val="en-US"/>
        </w:rPr>
      </w:pPr>
      <w:bookmarkStart w:id="0" w:name="_GoBack"/>
      <w:bookmarkEnd w:id="0"/>
      <w:r w:rsidRPr="00CB2A70">
        <w:rPr>
          <w:rFonts w:ascii="Times New Roman" w:hAnsi="Times New Roman"/>
          <w:b/>
          <w:caps/>
          <w:sz w:val="24"/>
          <w:szCs w:val="24"/>
        </w:rPr>
        <w:t>Оглавление</w:t>
      </w:r>
    </w:p>
    <w:p w:rsidR="00D96CD4" w:rsidRDefault="00D96CD4" w:rsidP="00D96CD4">
      <w:pPr>
        <w:spacing w:after="0" w:line="240" w:lineRule="auto"/>
        <w:ind w:left="708"/>
        <w:jc w:val="center"/>
        <w:rPr>
          <w:rFonts w:ascii="Times New Roman" w:hAnsi="Times New Roman"/>
          <w:sz w:val="24"/>
          <w:szCs w:val="24"/>
          <w:lang w:val="en-US"/>
        </w:rPr>
      </w:pPr>
    </w:p>
    <w:p w:rsidR="00D96CD4" w:rsidRPr="00162870" w:rsidRDefault="00D96CD4" w:rsidP="00452055">
      <w:pPr>
        <w:pStyle w:val="26"/>
        <w:rPr>
          <w:rFonts w:ascii="Times New Roman" w:eastAsia="Times New Roman" w:hAnsi="Times New Roman"/>
          <w:noProof/>
          <w:sz w:val="24"/>
          <w:szCs w:val="24"/>
          <w:lang w:eastAsia="ru-RU"/>
        </w:rPr>
      </w:pPr>
      <w:r>
        <w:rPr>
          <w:sz w:val="24"/>
          <w:szCs w:val="24"/>
        </w:rPr>
        <w:fldChar w:fldCharType="begin"/>
      </w:r>
      <w:r>
        <w:rPr>
          <w:sz w:val="24"/>
          <w:szCs w:val="24"/>
        </w:rPr>
        <w:instrText xml:space="preserve"> TOC \o "1-3" \h \z \u </w:instrText>
      </w:r>
      <w:r>
        <w:rPr>
          <w:sz w:val="24"/>
          <w:szCs w:val="24"/>
        </w:rPr>
        <w:fldChar w:fldCharType="separate"/>
      </w:r>
      <w:hyperlink r:id="rId8" w:anchor="_Toc338926095" w:history="1">
        <w:r w:rsidRPr="00162870">
          <w:rPr>
            <w:rStyle w:val="a8"/>
            <w:rFonts w:ascii="Times New Roman" w:hAnsi="Times New Roman"/>
            <w:caps/>
            <w:noProof/>
            <w:sz w:val="24"/>
            <w:szCs w:val="24"/>
          </w:rPr>
          <w:t xml:space="preserve">1. </w:t>
        </w:r>
        <w:r w:rsidR="0091281E">
          <w:rPr>
            <w:rStyle w:val="a8"/>
            <w:rFonts w:ascii="Times New Roman" w:hAnsi="Times New Roman"/>
            <w:noProof/>
            <w:sz w:val="24"/>
            <w:szCs w:val="24"/>
          </w:rPr>
          <w:t xml:space="preserve">ОБЩАЯ ХАРАКТЕРИСТИКА </w:t>
        </w:r>
        <w:r w:rsidRPr="00162870">
          <w:rPr>
            <w:rStyle w:val="a8"/>
            <w:rFonts w:ascii="Times New Roman" w:hAnsi="Times New Roman"/>
            <w:noProof/>
            <w:sz w:val="24"/>
            <w:szCs w:val="24"/>
          </w:rPr>
          <w:t>РАБОЧЕЙ ПРОГРАММЫ УЧЕБНОЙ ДИСЦИПЛИНЫ</w:t>
        </w:r>
        <w:r w:rsidRPr="00162870">
          <w:rPr>
            <w:rStyle w:val="a8"/>
            <w:rFonts w:ascii="Times New Roman" w:hAnsi="Times New Roman"/>
            <w:noProof/>
            <w:webHidden/>
            <w:sz w:val="24"/>
            <w:szCs w:val="24"/>
          </w:rPr>
          <w:tab/>
          <w:t>4</w:t>
        </w:r>
      </w:hyperlink>
    </w:p>
    <w:p w:rsidR="00D96CD4" w:rsidRPr="00162870" w:rsidRDefault="00A76F9C" w:rsidP="00452055">
      <w:pPr>
        <w:pStyle w:val="26"/>
        <w:rPr>
          <w:rFonts w:ascii="Times New Roman" w:eastAsia="Times New Roman" w:hAnsi="Times New Roman"/>
          <w:noProof/>
          <w:sz w:val="24"/>
          <w:szCs w:val="24"/>
          <w:lang w:eastAsia="ru-RU"/>
        </w:rPr>
      </w:pPr>
      <w:hyperlink r:id="rId9" w:anchor="_Toc338926096" w:history="1">
        <w:r w:rsidR="00D96CD4" w:rsidRPr="00162870">
          <w:rPr>
            <w:rStyle w:val="a8"/>
            <w:rFonts w:ascii="Times New Roman" w:hAnsi="Times New Roman"/>
            <w:noProof/>
            <w:sz w:val="24"/>
            <w:szCs w:val="24"/>
          </w:rPr>
          <w:t>2.СТРУКТУРА И СОДЕРЖАНИЕ УЧЕБНОЙ ДИСЦИПЛИНЫ</w:t>
        </w:r>
        <w:r w:rsidR="00D96CD4" w:rsidRPr="00162870">
          <w:rPr>
            <w:rStyle w:val="a8"/>
            <w:rFonts w:ascii="Times New Roman" w:hAnsi="Times New Roman"/>
            <w:noProof/>
            <w:webHidden/>
            <w:sz w:val="24"/>
            <w:szCs w:val="24"/>
          </w:rPr>
          <w:tab/>
          <w:t>8</w:t>
        </w:r>
      </w:hyperlink>
    </w:p>
    <w:p w:rsidR="00D96CD4" w:rsidRPr="00162870" w:rsidRDefault="00A76F9C" w:rsidP="00452055">
      <w:pPr>
        <w:pStyle w:val="26"/>
        <w:rPr>
          <w:rFonts w:ascii="Times New Roman" w:eastAsia="Times New Roman" w:hAnsi="Times New Roman"/>
          <w:noProof/>
          <w:sz w:val="24"/>
          <w:szCs w:val="24"/>
          <w:lang w:eastAsia="ru-RU"/>
        </w:rPr>
      </w:pPr>
      <w:hyperlink r:id="rId10" w:anchor="_Toc338926097" w:history="1">
        <w:r w:rsidR="00D96CD4" w:rsidRPr="00162870">
          <w:rPr>
            <w:rStyle w:val="a8"/>
            <w:rFonts w:ascii="Times New Roman" w:hAnsi="Times New Roman"/>
            <w:noProof/>
            <w:sz w:val="24"/>
            <w:szCs w:val="24"/>
          </w:rPr>
          <w:t>3.УСЛОВИЯ РЕАЛИЗАЦИИ ПРОГРАММЫ ДИСЦИПЛИНЫ</w:t>
        </w:r>
        <w:r w:rsidR="00D96CD4" w:rsidRPr="00162870">
          <w:rPr>
            <w:rStyle w:val="a8"/>
            <w:rFonts w:ascii="Times New Roman" w:hAnsi="Times New Roman"/>
            <w:noProof/>
            <w:webHidden/>
            <w:sz w:val="24"/>
            <w:szCs w:val="24"/>
          </w:rPr>
          <w:tab/>
        </w:r>
        <w:r w:rsidR="00F324AD">
          <w:rPr>
            <w:rStyle w:val="a8"/>
            <w:rFonts w:ascii="Times New Roman" w:hAnsi="Times New Roman"/>
            <w:noProof/>
            <w:webHidden/>
            <w:sz w:val="24"/>
            <w:szCs w:val="24"/>
          </w:rPr>
          <w:t>16</w:t>
        </w:r>
      </w:hyperlink>
    </w:p>
    <w:p w:rsidR="00D96CD4" w:rsidRDefault="00A76F9C" w:rsidP="00452055">
      <w:pPr>
        <w:pStyle w:val="26"/>
        <w:rPr>
          <w:rFonts w:eastAsia="Times New Roman"/>
          <w:noProof/>
          <w:sz w:val="24"/>
          <w:szCs w:val="24"/>
          <w:lang w:eastAsia="ru-RU"/>
        </w:rPr>
      </w:pPr>
      <w:hyperlink r:id="rId11" w:anchor="_Toc338926098" w:history="1">
        <w:r w:rsidR="00D96CD4" w:rsidRPr="00162870">
          <w:rPr>
            <w:rStyle w:val="a8"/>
            <w:rFonts w:ascii="Times New Roman" w:hAnsi="Times New Roman"/>
            <w:noProof/>
            <w:sz w:val="24"/>
            <w:szCs w:val="24"/>
          </w:rPr>
          <w:t>4.КОНТРОЛЬ И ОЦЕНКА РЕЗУЛЬТАТОВ ОСВОЕНИЯ ДИСЦИПЛИНЫ</w:t>
        </w:r>
        <w:r w:rsidR="00D96CD4" w:rsidRPr="00162870">
          <w:rPr>
            <w:rStyle w:val="a8"/>
            <w:rFonts w:ascii="Times New Roman" w:hAnsi="Times New Roman"/>
            <w:noProof/>
            <w:webHidden/>
            <w:sz w:val="24"/>
            <w:szCs w:val="24"/>
          </w:rPr>
          <w:tab/>
        </w:r>
        <w:r w:rsidR="00F324AD">
          <w:rPr>
            <w:rStyle w:val="a8"/>
            <w:rFonts w:ascii="Times New Roman" w:hAnsi="Times New Roman"/>
            <w:noProof/>
            <w:webHidden/>
            <w:sz w:val="24"/>
            <w:szCs w:val="24"/>
          </w:rPr>
          <w:t>17</w:t>
        </w:r>
      </w:hyperlink>
    </w:p>
    <w:p w:rsidR="00D96CD4" w:rsidRDefault="00D96CD4" w:rsidP="00D96CD4">
      <w:pPr>
        <w:rPr>
          <w:sz w:val="24"/>
          <w:szCs w:val="24"/>
        </w:rPr>
      </w:pPr>
      <w:r>
        <w:rPr>
          <w:sz w:val="24"/>
          <w:szCs w:val="24"/>
        </w:rPr>
        <w:fldChar w:fldCharType="end"/>
      </w:r>
    </w:p>
    <w:p w:rsidR="00D96CD4" w:rsidRDefault="00D96CD4" w:rsidP="00D96CD4">
      <w:pPr>
        <w:spacing w:after="0" w:line="240" w:lineRule="auto"/>
        <w:ind w:left="708"/>
        <w:jc w:val="both"/>
        <w:rPr>
          <w:rFonts w:ascii="Times New Roman" w:hAnsi="Times New Roman"/>
          <w:sz w:val="24"/>
          <w:szCs w:val="24"/>
        </w:rPr>
      </w:pPr>
    </w:p>
    <w:p w:rsidR="00D96CD4" w:rsidRDefault="00D96CD4" w:rsidP="00D96CD4">
      <w:pPr>
        <w:spacing w:after="0" w:line="240" w:lineRule="auto"/>
        <w:ind w:left="708"/>
        <w:jc w:val="both"/>
        <w:rPr>
          <w:rFonts w:ascii="Times New Roman" w:hAnsi="Times New Roman"/>
          <w:sz w:val="24"/>
          <w:szCs w:val="24"/>
        </w:rPr>
      </w:pPr>
    </w:p>
    <w:p w:rsidR="00D96CD4" w:rsidRDefault="00D96CD4" w:rsidP="00D96CD4">
      <w:pPr>
        <w:spacing w:after="0" w:line="240" w:lineRule="auto"/>
        <w:ind w:left="708"/>
        <w:jc w:val="both"/>
        <w:rPr>
          <w:bCs/>
          <w:i/>
          <w:sz w:val="24"/>
          <w:szCs w:val="24"/>
        </w:rPr>
      </w:pPr>
    </w:p>
    <w:p w:rsidR="00D96CD4" w:rsidRDefault="00D96CD4" w:rsidP="00D96CD4">
      <w:pPr>
        <w:pStyle w:val="2"/>
        <w:jc w:val="center"/>
        <w:rPr>
          <w:rFonts w:ascii="Times New Roman" w:hAnsi="Times New Roman"/>
          <w:i w:val="0"/>
          <w:sz w:val="24"/>
          <w:szCs w:val="24"/>
        </w:rPr>
      </w:pPr>
      <w:r>
        <w:rPr>
          <w:caps/>
          <w:sz w:val="24"/>
          <w:szCs w:val="24"/>
          <w:u w:val="single"/>
        </w:rPr>
        <w:br w:type="page"/>
      </w:r>
      <w:r>
        <w:rPr>
          <w:rFonts w:ascii="Times New Roman" w:hAnsi="Times New Roman"/>
          <w:i w:val="0"/>
          <w:caps/>
          <w:sz w:val="24"/>
          <w:szCs w:val="24"/>
        </w:rPr>
        <w:lastRenderedPageBreak/>
        <w:t xml:space="preserve">1. </w:t>
      </w:r>
      <w:r>
        <w:rPr>
          <w:rFonts w:ascii="Times New Roman" w:hAnsi="Times New Roman"/>
          <w:i w:val="0"/>
          <w:sz w:val="24"/>
          <w:szCs w:val="24"/>
        </w:rPr>
        <w:t>ПАСПОРТ РАБОЧЕЙ ПРОГРАММЫ УЧЕБНОЙ ДИСЦИПЛИНЫ</w:t>
      </w:r>
    </w:p>
    <w:p w:rsidR="005724AA" w:rsidRDefault="00B85A0D" w:rsidP="005724AA">
      <w:pPr>
        <w:jc w:val="center"/>
        <w:rPr>
          <w:rFonts w:ascii="Times New Roman" w:eastAsia="Times New Roman" w:hAnsi="Times New Roman"/>
          <w:b/>
          <w:bCs/>
          <w:iCs/>
          <w:sz w:val="24"/>
          <w:szCs w:val="24"/>
        </w:rPr>
      </w:pPr>
      <w:r>
        <w:rPr>
          <w:rFonts w:ascii="Times New Roman" w:eastAsia="Times New Roman" w:hAnsi="Times New Roman"/>
          <w:b/>
          <w:bCs/>
          <w:iCs/>
          <w:sz w:val="24"/>
          <w:szCs w:val="24"/>
        </w:rPr>
        <w:t>ОП. 0</w:t>
      </w:r>
      <w:r w:rsidR="00FA5DF8">
        <w:rPr>
          <w:rFonts w:ascii="Times New Roman" w:eastAsia="Times New Roman" w:hAnsi="Times New Roman"/>
          <w:b/>
          <w:bCs/>
          <w:iCs/>
          <w:sz w:val="24"/>
          <w:szCs w:val="24"/>
        </w:rPr>
        <w:t>5</w:t>
      </w:r>
      <w:r w:rsidR="007E0F5C">
        <w:rPr>
          <w:rFonts w:ascii="Times New Roman" w:eastAsia="Times New Roman" w:hAnsi="Times New Roman"/>
          <w:b/>
          <w:bCs/>
          <w:iCs/>
          <w:sz w:val="24"/>
          <w:szCs w:val="24"/>
        </w:rPr>
        <w:t xml:space="preserve">. </w:t>
      </w:r>
      <w:r w:rsidR="00FA5DF8">
        <w:rPr>
          <w:rFonts w:ascii="Times New Roman" w:eastAsia="Times New Roman" w:hAnsi="Times New Roman"/>
          <w:b/>
          <w:bCs/>
          <w:iCs/>
          <w:sz w:val="24"/>
          <w:szCs w:val="24"/>
        </w:rPr>
        <w:t xml:space="preserve">История и язык кино </w:t>
      </w:r>
    </w:p>
    <w:p w:rsidR="001474E8" w:rsidRPr="001474E8" w:rsidRDefault="001474E8" w:rsidP="00B85A0D">
      <w:pPr>
        <w:spacing w:after="0" w:line="240" w:lineRule="auto"/>
        <w:ind w:firstLine="397"/>
        <w:jc w:val="both"/>
        <w:rPr>
          <w:rFonts w:ascii="Times New Roman" w:hAnsi="Times New Roman"/>
          <w:b/>
          <w:sz w:val="24"/>
          <w:szCs w:val="24"/>
        </w:rPr>
      </w:pPr>
      <w:r w:rsidRPr="001474E8">
        <w:rPr>
          <w:rFonts w:ascii="Times New Roman" w:hAnsi="Times New Roman"/>
          <w:b/>
          <w:sz w:val="24"/>
          <w:szCs w:val="24"/>
        </w:rPr>
        <w:t>1.1. Область применения программы</w:t>
      </w:r>
    </w:p>
    <w:p w:rsidR="00FE531C" w:rsidRDefault="007E0F5C" w:rsidP="00B85A0D">
      <w:pPr>
        <w:spacing w:after="0" w:line="240" w:lineRule="auto"/>
        <w:ind w:firstLine="397"/>
        <w:jc w:val="both"/>
        <w:rPr>
          <w:rFonts w:ascii="Times New Roman" w:hAnsi="Times New Roman"/>
          <w:sz w:val="24"/>
          <w:szCs w:val="24"/>
        </w:rPr>
      </w:pPr>
      <w:r w:rsidRPr="007E0F5C">
        <w:rPr>
          <w:rFonts w:ascii="Times New Roman" w:hAnsi="Times New Roman"/>
          <w:sz w:val="24"/>
          <w:szCs w:val="24"/>
        </w:rPr>
        <w:t>Дисциплина «</w:t>
      </w:r>
      <w:r w:rsidR="00721C10">
        <w:rPr>
          <w:rFonts w:ascii="Times New Roman" w:hAnsi="Times New Roman"/>
          <w:sz w:val="24"/>
          <w:szCs w:val="24"/>
        </w:rPr>
        <w:t>Фотография</w:t>
      </w:r>
      <w:r w:rsidRPr="007E0F5C">
        <w:rPr>
          <w:rFonts w:ascii="Times New Roman" w:hAnsi="Times New Roman"/>
          <w:sz w:val="24"/>
          <w:szCs w:val="24"/>
        </w:rPr>
        <w:t xml:space="preserve">» является частью профессиональной подготовки студентов, обучающихся по </w:t>
      </w:r>
      <w:r w:rsidR="00B85A0D">
        <w:rPr>
          <w:rFonts w:ascii="Times New Roman" w:hAnsi="Times New Roman"/>
          <w:sz w:val="24"/>
          <w:szCs w:val="24"/>
        </w:rPr>
        <w:t>специальности</w:t>
      </w:r>
      <w:r w:rsidRPr="007E0F5C">
        <w:rPr>
          <w:rFonts w:ascii="Times New Roman" w:hAnsi="Times New Roman"/>
          <w:sz w:val="24"/>
          <w:szCs w:val="24"/>
        </w:rPr>
        <w:t xml:space="preserve"> 52.03.01 </w:t>
      </w:r>
      <w:r w:rsidR="00FE531C" w:rsidRPr="00FE531C">
        <w:rPr>
          <w:rFonts w:ascii="Times New Roman" w:hAnsi="Times New Roman"/>
          <w:sz w:val="24"/>
          <w:szCs w:val="24"/>
        </w:rPr>
        <w:t>Кино- и телепроизводство (по видам)</w:t>
      </w:r>
      <w:r w:rsidRPr="007E0F5C">
        <w:rPr>
          <w:rFonts w:ascii="Times New Roman" w:hAnsi="Times New Roman"/>
          <w:sz w:val="24"/>
          <w:szCs w:val="24"/>
        </w:rPr>
        <w:t xml:space="preserve">. </w:t>
      </w:r>
    </w:p>
    <w:p w:rsidR="00B85A0D" w:rsidRPr="003275C2" w:rsidRDefault="00B85A0D" w:rsidP="00B85A0D">
      <w:pPr>
        <w:spacing w:after="0" w:line="240" w:lineRule="auto"/>
        <w:jc w:val="both"/>
        <w:rPr>
          <w:rFonts w:ascii="Times New Roman" w:hAnsi="Times New Roman"/>
          <w:b/>
          <w:bCs/>
          <w:sz w:val="24"/>
          <w:szCs w:val="24"/>
        </w:rPr>
      </w:pPr>
      <w:r w:rsidRPr="003275C2">
        <w:rPr>
          <w:rFonts w:ascii="Times New Roman" w:hAnsi="Times New Roman"/>
          <w:b/>
          <w:color w:val="000000"/>
          <w:sz w:val="24"/>
          <w:szCs w:val="24"/>
        </w:rPr>
        <w:t xml:space="preserve">1.2. </w:t>
      </w:r>
      <w:r w:rsidRPr="003275C2">
        <w:rPr>
          <w:rFonts w:ascii="Times New Roman" w:hAnsi="Times New Roman"/>
          <w:b/>
          <w:bCs/>
          <w:sz w:val="24"/>
          <w:szCs w:val="24"/>
        </w:rPr>
        <w:t xml:space="preserve">Место дисциплины в структуре </w:t>
      </w:r>
      <w:r w:rsidRPr="00A85209">
        <w:rPr>
          <w:rFonts w:ascii="Times New Roman" w:hAnsi="Times New Roman"/>
          <w:b/>
          <w:color w:val="000000"/>
        </w:rPr>
        <w:t>основной профессиональной образовательной программы</w:t>
      </w:r>
      <w:r>
        <w:rPr>
          <w:rFonts w:ascii="Times New Roman" w:hAnsi="Times New Roman"/>
          <w:b/>
          <w:bCs/>
          <w:sz w:val="24"/>
          <w:szCs w:val="24"/>
        </w:rPr>
        <w:t xml:space="preserve">: </w:t>
      </w:r>
      <w:r w:rsidRPr="003275C2">
        <w:rPr>
          <w:rFonts w:ascii="Times New Roman" w:hAnsi="Times New Roman"/>
          <w:b/>
          <w:bCs/>
          <w:sz w:val="24"/>
          <w:szCs w:val="24"/>
        </w:rPr>
        <w:t xml:space="preserve">профильные учебные дисциплины. </w:t>
      </w:r>
    </w:p>
    <w:p w:rsidR="00B85A0D" w:rsidRPr="003275C2" w:rsidRDefault="00B85A0D" w:rsidP="00B85A0D">
      <w:pPr>
        <w:autoSpaceDE w:val="0"/>
        <w:autoSpaceDN w:val="0"/>
        <w:adjustRightInd w:val="0"/>
        <w:spacing w:after="0" w:line="240" w:lineRule="auto"/>
        <w:ind w:firstLine="709"/>
        <w:jc w:val="both"/>
        <w:rPr>
          <w:rFonts w:ascii="Times New Roman" w:hAnsi="Times New Roman"/>
          <w:sz w:val="24"/>
          <w:szCs w:val="24"/>
        </w:rPr>
      </w:pPr>
      <w:r w:rsidRPr="003275C2">
        <w:rPr>
          <w:rFonts w:ascii="Times New Roman" w:hAnsi="Times New Roman"/>
          <w:b/>
          <w:bCs/>
          <w:color w:val="000000"/>
          <w:sz w:val="24"/>
          <w:szCs w:val="24"/>
        </w:rPr>
        <w:t xml:space="preserve">Данная программа входит в </w:t>
      </w:r>
      <w:r>
        <w:rPr>
          <w:rFonts w:ascii="Times New Roman" w:hAnsi="Times New Roman"/>
          <w:b/>
          <w:bCs/>
          <w:color w:val="000000"/>
          <w:sz w:val="24"/>
          <w:szCs w:val="24"/>
        </w:rPr>
        <w:t>общепрофессиональные дисциплины</w:t>
      </w:r>
      <w:r w:rsidRPr="003275C2">
        <w:rPr>
          <w:rFonts w:ascii="Times New Roman" w:hAnsi="Times New Roman"/>
          <w:b/>
          <w:bCs/>
          <w:color w:val="000000"/>
          <w:sz w:val="24"/>
          <w:szCs w:val="24"/>
        </w:rPr>
        <w:t xml:space="preserve"> </w:t>
      </w:r>
    </w:p>
    <w:p w:rsidR="00B85A0D" w:rsidRPr="003275C2" w:rsidRDefault="00B85A0D" w:rsidP="00B85A0D">
      <w:pPr>
        <w:autoSpaceDE w:val="0"/>
        <w:autoSpaceDN w:val="0"/>
        <w:adjustRightInd w:val="0"/>
        <w:spacing w:after="0" w:line="240" w:lineRule="auto"/>
        <w:jc w:val="both"/>
        <w:rPr>
          <w:rFonts w:ascii="Times New Roman" w:hAnsi="Times New Roman"/>
          <w:color w:val="000000"/>
          <w:sz w:val="24"/>
          <w:szCs w:val="24"/>
        </w:rPr>
      </w:pPr>
      <w:r w:rsidRPr="003275C2">
        <w:rPr>
          <w:rFonts w:ascii="Times New Roman" w:hAnsi="Times New Roman"/>
          <w:b/>
          <w:bCs/>
          <w:color w:val="000000"/>
          <w:sz w:val="24"/>
          <w:szCs w:val="24"/>
        </w:rPr>
        <w:t xml:space="preserve">1.3. Цели и задачи, требования к результатам освоения учебной дисциплины: </w:t>
      </w:r>
    </w:p>
    <w:p w:rsidR="00FA5DF8" w:rsidRPr="00FA5DF8" w:rsidRDefault="00FA5DF8" w:rsidP="00FA5DF8">
      <w:pPr>
        <w:pStyle w:val="afe"/>
        <w:spacing w:before="0" w:beforeAutospacing="0" w:after="0" w:afterAutospacing="0"/>
        <w:rPr>
          <w:b/>
          <w:color w:val="000000"/>
        </w:rPr>
      </w:pPr>
    </w:p>
    <w:p w:rsidR="00FA5DF8" w:rsidRPr="00FA5DF8" w:rsidRDefault="00FA5DF8" w:rsidP="00FA5DF8">
      <w:pPr>
        <w:pStyle w:val="afe"/>
        <w:spacing w:before="0" w:beforeAutospacing="0" w:after="0" w:afterAutospacing="0"/>
        <w:rPr>
          <w:b/>
          <w:i/>
          <w:color w:val="000000"/>
        </w:rPr>
      </w:pPr>
      <w:r w:rsidRPr="00FA5DF8">
        <w:rPr>
          <w:b/>
          <w:i/>
          <w:color w:val="000000"/>
        </w:rPr>
        <w:t xml:space="preserve">В результате освоения дисциплины обучающийся должен знать: </w:t>
      </w:r>
    </w:p>
    <w:p w:rsidR="00FA5DF8" w:rsidRPr="00FA5DF8" w:rsidRDefault="00FA5DF8" w:rsidP="00FA5DF8">
      <w:pPr>
        <w:pStyle w:val="afe"/>
        <w:numPr>
          <w:ilvl w:val="0"/>
          <w:numId w:val="10"/>
        </w:numPr>
        <w:spacing w:before="0" w:beforeAutospacing="0" w:after="0" w:afterAutospacing="0"/>
        <w:rPr>
          <w:color w:val="000000"/>
        </w:rPr>
      </w:pPr>
      <w:r w:rsidRPr="00FA5DF8">
        <w:rPr>
          <w:color w:val="000000"/>
        </w:rPr>
        <w:t>основные этапы (эпохи, стили, направления) в развитии кинематографа;</w:t>
      </w:r>
    </w:p>
    <w:p w:rsidR="00FA5DF8" w:rsidRPr="00FA5DF8" w:rsidRDefault="00FA5DF8" w:rsidP="00FA5DF8">
      <w:pPr>
        <w:pStyle w:val="afe"/>
        <w:spacing w:before="0" w:beforeAutospacing="0" w:after="0" w:afterAutospacing="0"/>
        <w:rPr>
          <w:b/>
          <w:i/>
          <w:color w:val="000000"/>
        </w:rPr>
      </w:pPr>
      <w:r w:rsidRPr="00FA5DF8">
        <w:rPr>
          <w:b/>
          <w:i/>
          <w:color w:val="000000"/>
        </w:rPr>
        <w:t>В результате освоения дисциплины обучающийся должен уметь:</w:t>
      </w:r>
    </w:p>
    <w:p w:rsidR="00FA5DF8" w:rsidRPr="00FA5DF8" w:rsidRDefault="00FA5DF8" w:rsidP="00FA5DF8">
      <w:pPr>
        <w:pStyle w:val="afe"/>
        <w:numPr>
          <w:ilvl w:val="0"/>
          <w:numId w:val="10"/>
        </w:numPr>
        <w:spacing w:before="0" w:beforeAutospacing="0" w:after="0" w:afterAutospacing="0"/>
        <w:rPr>
          <w:color w:val="000000"/>
        </w:rPr>
      </w:pPr>
      <w:r w:rsidRPr="00FA5DF8">
        <w:rPr>
          <w:color w:val="000000"/>
        </w:rPr>
        <w:t>оценивать достижения художественной культуры на основе знания исторического контекста.</w:t>
      </w:r>
    </w:p>
    <w:p w:rsidR="00B85A0D" w:rsidRPr="007D6A0D" w:rsidRDefault="00B85A0D" w:rsidP="00B85A0D">
      <w:pPr>
        <w:pStyle w:val="afe"/>
        <w:spacing w:before="0" w:beforeAutospacing="0" w:after="0" w:afterAutospacing="0"/>
        <w:rPr>
          <w:b/>
          <w:i/>
          <w:color w:val="000000"/>
        </w:rPr>
      </w:pPr>
      <w:r>
        <w:rPr>
          <w:b/>
          <w:i/>
          <w:color w:val="000000"/>
        </w:rPr>
        <w:t xml:space="preserve">Специалист по кино- и телепроизводству </w:t>
      </w:r>
      <w:r w:rsidRPr="007D6A0D">
        <w:rPr>
          <w:b/>
          <w:i/>
          <w:color w:val="000000"/>
        </w:rPr>
        <w:t xml:space="preserve"> должен обладать общими компетенциями, включающими в себя способность:</w:t>
      </w:r>
    </w:p>
    <w:p w:rsidR="00B85A0D" w:rsidRPr="00B95C54" w:rsidRDefault="00B85A0D" w:rsidP="00B95C54">
      <w:pPr>
        <w:pStyle w:val="afe"/>
        <w:spacing w:before="0" w:beforeAutospacing="0" w:after="0" w:afterAutospacing="0"/>
        <w:jc w:val="both"/>
        <w:rPr>
          <w:color w:val="000000"/>
        </w:rPr>
      </w:pPr>
      <w:r w:rsidRPr="00B95C54">
        <w:rPr>
          <w:color w:val="000000"/>
        </w:rPr>
        <w:t>ОК 01. Выбирать способы решения задач профессиональной деятельности применительно к различным контекстам;</w:t>
      </w:r>
    </w:p>
    <w:p w:rsidR="00B85A0D" w:rsidRPr="00B95C54" w:rsidRDefault="00B85A0D" w:rsidP="00B95C54">
      <w:pPr>
        <w:pStyle w:val="afe"/>
        <w:spacing w:before="0" w:beforeAutospacing="0" w:after="0" w:afterAutospacing="0"/>
        <w:jc w:val="both"/>
        <w:rPr>
          <w:color w:val="000000"/>
        </w:rPr>
      </w:pPr>
      <w:r w:rsidRPr="00B95C54">
        <w:rPr>
          <w:color w:val="000000"/>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B85A0D" w:rsidRPr="00B95C54" w:rsidRDefault="00B85A0D" w:rsidP="00B95C54">
      <w:pPr>
        <w:pStyle w:val="afe"/>
        <w:spacing w:before="0" w:beforeAutospacing="0" w:after="0" w:afterAutospacing="0"/>
        <w:jc w:val="both"/>
        <w:rPr>
          <w:color w:val="000000"/>
        </w:rPr>
      </w:pPr>
      <w:r w:rsidRPr="00B95C54">
        <w:rPr>
          <w:color w:val="000000"/>
        </w:rPr>
        <w:t>ОК 04. Эффективно взаимодействовать и работать в коллективе и команде;</w:t>
      </w:r>
    </w:p>
    <w:p w:rsidR="00AE3553" w:rsidRPr="00B95C54" w:rsidRDefault="00B95C54" w:rsidP="00B95C54">
      <w:pPr>
        <w:spacing w:after="0" w:line="240" w:lineRule="auto"/>
        <w:jc w:val="both"/>
        <w:rPr>
          <w:rFonts w:ascii="Times New Roman" w:eastAsia="Times New Roman" w:hAnsi="Times New Roman"/>
          <w:b/>
          <w:sz w:val="24"/>
          <w:szCs w:val="24"/>
        </w:rPr>
      </w:pPr>
      <w:r w:rsidRPr="00B95C54">
        <w:rPr>
          <w:rFonts w:ascii="Times New Roman" w:eastAsia="Times New Roman"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AE3553" w:rsidRPr="00AE3553" w:rsidRDefault="00AE3553" w:rsidP="00AE3553">
      <w:pPr>
        <w:pStyle w:val="1"/>
        <w:rPr>
          <w:rFonts w:ascii="Times New Roman" w:hAnsi="Times New Roman"/>
          <w:color w:val="auto"/>
          <w:sz w:val="24"/>
          <w:szCs w:val="24"/>
        </w:rPr>
      </w:pPr>
      <w:bookmarkStart w:id="1" w:name="_heading=h.1fob9te" w:colFirst="0" w:colLast="0"/>
      <w:bookmarkStart w:id="2" w:name="_Toc129703255"/>
      <w:bookmarkEnd w:id="1"/>
      <w:r w:rsidRPr="00AE3553">
        <w:rPr>
          <w:rFonts w:ascii="Times New Roman" w:hAnsi="Times New Roman"/>
          <w:color w:val="auto"/>
          <w:sz w:val="24"/>
          <w:szCs w:val="24"/>
        </w:rPr>
        <w:t>2. СТРУКТУРА И СОДЕРЖАНИЕ ОБЩЕОБРАЗОВАТЕЛЬНОЙ ДИСЦИПЛИНЫ</w:t>
      </w:r>
      <w:bookmarkEnd w:id="2"/>
    </w:p>
    <w:p w:rsidR="00AE3553" w:rsidRPr="00AE3553" w:rsidRDefault="00AE3553" w:rsidP="00AE3553">
      <w:pPr>
        <w:spacing w:after="240" w:line="240" w:lineRule="auto"/>
        <w:ind w:firstLine="426"/>
        <w:jc w:val="center"/>
        <w:rPr>
          <w:rFonts w:ascii="Times New Roman" w:eastAsia="Times New Roman" w:hAnsi="Times New Roman"/>
          <w:b/>
          <w:sz w:val="24"/>
          <w:szCs w:val="24"/>
        </w:rPr>
      </w:pPr>
      <w:r w:rsidRPr="00AE3553">
        <w:rPr>
          <w:rFonts w:ascii="Times New Roman" w:eastAsia="Times New Roman" w:hAnsi="Times New Roman"/>
          <w:b/>
          <w:sz w:val="24"/>
          <w:szCs w:val="24"/>
        </w:rPr>
        <w:t>2.1. Объем дисциплины и виды учебной работы</w:t>
      </w:r>
    </w:p>
    <w:tbl>
      <w:tblPr>
        <w:tblW w:w="9915" w:type="dxa"/>
        <w:tblInd w:w="-2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35"/>
        <w:gridCol w:w="2580"/>
      </w:tblGrid>
      <w:tr w:rsidR="00AE3553" w:rsidRPr="00AE3553" w:rsidTr="00AE3553">
        <w:trPr>
          <w:trHeight w:val="490"/>
        </w:trPr>
        <w:tc>
          <w:tcPr>
            <w:tcW w:w="7335" w:type="dxa"/>
            <w:vAlign w:val="center"/>
          </w:tcPr>
          <w:p w:rsidR="00AE3553" w:rsidRPr="00AE3553" w:rsidRDefault="00AE3553" w:rsidP="00AE3553">
            <w:pPr>
              <w:rPr>
                <w:rFonts w:ascii="Times New Roman" w:eastAsia="Times New Roman" w:hAnsi="Times New Roman"/>
                <w:b/>
                <w:sz w:val="24"/>
                <w:szCs w:val="24"/>
              </w:rPr>
            </w:pPr>
            <w:r w:rsidRPr="00AE3553">
              <w:rPr>
                <w:rFonts w:ascii="Times New Roman" w:eastAsia="Times New Roman" w:hAnsi="Times New Roman"/>
                <w:b/>
                <w:sz w:val="24"/>
                <w:szCs w:val="24"/>
              </w:rPr>
              <w:t>Вид учебной работы</w:t>
            </w:r>
          </w:p>
        </w:tc>
        <w:tc>
          <w:tcPr>
            <w:tcW w:w="2580" w:type="dxa"/>
            <w:vAlign w:val="center"/>
          </w:tcPr>
          <w:p w:rsidR="00AE3553" w:rsidRPr="00AE3553" w:rsidRDefault="00AE3553" w:rsidP="00AE3553">
            <w:pPr>
              <w:jc w:val="center"/>
              <w:rPr>
                <w:rFonts w:ascii="Times New Roman" w:eastAsia="Times New Roman" w:hAnsi="Times New Roman"/>
                <w:b/>
                <w:sz w:val="24"/>
                <w:szCs w:val="24"/>
              </w:rPr>
            </w:pPr>
            <w:r w:rsidRPr="00AE3553">
              <w:rPr>
                <w:rFonts w:ascii="Times New Roman" w:eastAsia="Times New Roman" w:hAnsi="Times New Roman"/>
                <w:b/>
                <w:sz w:val="24"/>
                <w:szCs w:val="24"/>
              </w:rPr>
              <w:t>Объем в часах</w:t>
            </w:r>
          </w:p>
        </w:tc>
      </w:tr>
      <w:tr w:rsidR="00AE3553" w:rsidRPr="00AE3553" w:rsidTr="00AE3553">
        <w:trPr>
          <w:trHeight w:val="490"/>
        </w:trPr>
        <w:tc>
          <w:tcPr>
            <w:tcW w:w="7335" w:type="dxa"/>
            <w:vAlign w:val="center"/>
          </w:tcPr>
          <w:p w:rsidR="00AE3553" w:rsidRPr="00AE3553" w:rsidRDefault="00FF53A9" w:rsidP="00AE3553">
            <w:pPr>
              <w:rPr>
                <w:rFonts w:ascii="Times New Roman" w:eastAsia="Times New Roman" w:hAnsi="Times New Roman"/>
                <w:b/>
                <w:sz w:val="24"/>
                <w:szCs w:val="24"/>
              </w:rPr>
            </w:pPr>
            <w:r>
              <w:rPr>
                <w:rFonts w:ascii="Times New Roman" w:eastAsia="Times New Roman" w:hAnsi="Times New Roman"/>
                <w:b/>
                <w:sz w:val="24"/>
                <w:szCs w:val="24"/>
              </w:rPr>
              <w:t xml:space="preserve">Максимальная нагрузка </w:t>
            </w:r>
          </w:p>
        </w:tc>
        <w:tc>
          <w:tcPr>
            <w:tcW w:w="2580" w:type="dxa"/>
            <w:vAlign w:val="center"/>
          </w:tcPr>
          <w:p w:rsidR="00AE3553" w:rsidRPr="00AE3553" w:rsidRDefault="00FA5DF8" w:rsidP="00AE3553">
            <w:pPr>
              <w:jc w:val="center"/>
              <w:rPr>
                <w:rFonts w:ascii="Times New Roman" w:eastAsia="Times New Roman" w:hAnsi="Times New Roman"/>
                <w:b/>
                <w:sz w:val="24"/>
                <w:szCs w:val="24"/>
              </w:rPr>
            </w:pPr>
            <w:r>
              <w:rPr>
                <w:rFonts w:ascii="Times New Roman" w:eastAsia="Times New Roman" w:hAnsi="Times New Roman"/>
                <w:b/>
                <w:sz w:val="24"/>
                <w:szCs w:val="24"/>
              </w:rPr>
              <w:t>96</w:t>
            </w:r>
          </w:p>
        </w:tc>
      </w:tr>
      <w:tr w:rsidR="00FF53A9" w:rsidRPr="00AE3553" w:rsidTr="00AE3553">
        <w:trPr>
          <w:trHeight w:val="490"/>
        </w:trPr>
        <w:tc>
          <w:tcPr>
            <w:tcW w:w="7335" w:type="dxa"/>
            <w:vAlign w:val="center"/>
          </w:tcPr>
          <w:p w:rsidR="00FF53A9" w:rsidRPr="00AE3553" w:rsidRDefault="00FF53A9" w:rsidP="00AE3553">
            <w:pPr>
              <w:rPr>
                <w:rFonts w:ascii="Times New Roman" w:eastAsia="Times New Roman" w:hAnsi="Times New Roman"/>
                <w:b/>
                <w:sz w:val="24"/>
                <w:szCs w:val="24"/>
              </w:rPr>
            </w:pPr>
            <w:r>
              <w:rPr>
                <w:rFonts w:ascii="Times New Roman" w:eastAsia="Times New Roman" w:hAnsi="Times New Roman"/>
                <w:b/>
                <w:sz w:val="24"/>
                <w:szCs w:val="24"/>
              </w:rPr>
              <w:t xml:space="preserve">Внеаудиторная самостоятельная нагрузка </w:t>
            </w:r>
          </w:p>
        </w:tc>
        <w:tc>
          <w:tcPr>
            <w:tcW w:w="2580" w:type="dxa"/>
            <w:vAlign w:val="center"/>
          </w:tcPr>
          <w:p w:rsidR="00FF53A9" w:rsidRPr="00AE3553" w:rsidRDefault="00FA5DF8" w:rsidP="00AE3553">
            <w:pPr>
              <w:jc w:val="center"/>
              <w:rPr>
                <w:rFonts w:ascii="Times New Roman" w:eastAsia="Times New Roman" w:hAnsi="Times New Roman"/>
                <w:b/>
                <w:sz w:val="24"/>
                <w:szCs w:val="24"/>
              </w:rPr>
            </w:pPr>
            <w:r>
              <w:rPr>
                <w:rFonts w:ascii="Times New Roman" w:eastAsia="Times New Roman" w:hAnsi="Times New Roman"/>
                <w:b/>
                <w:sz w:val="24"/>
                <w:szCs w:val="24"/>
              </w:rPr>
              <w:t>32</w:t>
            </w:r>
          </w:p>
        </w:tc>
      </w:tr>
      <w:tr w:rsidR="00AE3553" w:rsidRPr="00AE3553" w:rsidTr="00AE3553">
        <w:trPr>
          <w:trHeight w:val="490"/>
        </w:trPr>
        <w:tc>
          <w:tcPr>
            <w:tcW w:w="7335" w:type="dxa"/>
            <w:vAlign w:val="center"/>
          </w:tcPr>
          <w:p w:rsidR="00AE3553" w:rsidRPr="00AE3553" w:rsidRDefault="00AE3553" w:rsidP="00AE3553">
            <w:pPr>
              <w:spacing w:after="0"/>
              <w:rPr>
                <w:rFonts w:ascii="Times New Roman" w:eastAsia="Times New Roman" w:hAnsi="Times New Roman"/>
                <w:b/>
                <w:sz w:val="24"/>
                <w:szCs w:val="24"/>
              </w:rPr>
            </w:pPr>
            <w:r w:rsidRPr="00AE3553">
              <w:rPr>
                <w:rFonts w:ascii="Times New Roman" w:eastAsia="Times New Roman" w:hAnsi="Times New Roman"/>
                <w:b/>
                <w:sz w:val="24"/>
                <w:szCs w:val="24"/>
              </w:rPr>
              <w:t>Объем образовательной программы дисциплины</w:t>
            </w:r>
          </w:p>
        </w:tc>
        <w:tc>
          <w:tcPr>
            <w:tcW w:w="2580" w:type="dxa"/>
            <w:vAlign w:val="center"/>
          </w:tcPr>
          <w:p w:rsidR="00AE3553" w:rsidRPr="00AE3553" w:rsidRDefault="00FA5DF8" w:rsidP="00AE3553">
            <w:pPr>
              <w:spacing w:after="0"/>
              <w:jc w:val="center"/>
              <w:rPr>
                <w:rFonts w:ascii="Times New Roman" w:eastAsia="Times New Roman" w:hAnsi="Times New Roman"/>
                <w:sz w:val="24"/>
                <w:szCs w:val="24"/>
              </w:rPr>
            </w:pPr>
            <w:r>
              <w:rPr>
                <w:rFonts w:ascii="Times New Roman" w:eastAsia="Times New Roman" w:hAnsi="Times New Roman"/>
                <w:sz w:val="24"/>
                <w:szCs w:val="24"/>
              </w:rPr>
              <w:t>64</w:t>
            </w:r>
          </w:p>
        </w:tc>
      </w:tr>
      <w:tr w:rsidR="00AE3553" w:rsidRPr="00AE3553" w:rsidTr="00AE3553">
        <w:trPr>
          <w:trHeight w:val="490"/>
        </w:trPr>
        <w:tc>
          <w:tcPr>
            <w:tcW w:w="7335" w:type="dxa"/>
            <w:vAlign w:val="center"/>
          </w:tcPr>
          <w:p w:rsidR="00AE3553" w:rsidRPr="00AE3553" w:rsidRDefault="00AE3553" w:rsidP="00AE3553">
            <w:pPr>
              <w:spacing w:after="0"/>
              <w:rPr>
                <w:rFonts w:ascii="Times New Roman" w:eastAsia="Times New Roman" w:hAnsi="Times New Roman"/>
                <w:b/>
                <w:sz w:val="24"/>
                <w:szCs w:val="24"/>
              </w:rPr>
            </w:pPr>
            <w:r w:rsidRPr="00AE3553">
              <w:rPr>
                <w:rFonts w:ascii="Times New Roman" w:eastAsia="Times New Roman" w:hAnsi="Times New Roman"/>
                <w:b/>
                <w:sz w:val="24"/>
                <w:szCs w:val="24"/>
              </w:rPr>
              <w:t>в т.ч.</w:t>
            </w:r>
          </w:p>
        </w:tc>
        <w:tc>
          <w:tcPr>
            <w:tcW w:w="2580" w:type="dxa"/>
            <w:vAlign w:val="center"/>
          </w:tcPr>
          <w:p w:rsidR="00AE3553" w:rsidRPr="00AE3553" w:rsidRDefault="00AE3553" w:rsidP="00AE3553">
            <w:pPr>
              <w:spacing w:after="0"/>
              <w:jc w:val="center"/>
              <w:rPr>
                <w:rFonts w:ascii="Times New Roman" w:eastAsia="Times New Roman" w:hAnsi="Times New Roman"/>
                <w:sz w:val="24"/>
                <w:szCs w:val="24"/>
              </w:rPr>
            </w:pPr>
          </w:p>
        </w:tc>
      </w:tr>
      <w:tr w:rsidR="00AE3553" w:rsidRPr="00AE3553" w:rsidTr="00AE3553">
        <w:trPr>
          <w:trHeight w:val="490"/>
        </w:trPr>
        <w:tc>
          <w:tcPr>
            <w:tcW w:w="7335" w:type="dxa"/>
            <w:vAlign w:val="center"/>
          </w:tcPr>
          <w:p w:rsidR="00AE3553" w:rsidRPr="00AE3553" w:rsidRDefault="00AE3553" w:rsidP="00AE3553">
            <w:pPr>
              <w:tabs>
                <w:tab w:val="left" w:pos="360"/>
              </w:tabs>
              <w:spacing w:after="0"/>
              <w:rPr>
                <w:rFonts w:ascii="Times New Roman" w:eastAsia="Times New Roman" w:hAnsi="Times New Roman"/>
                <w:b/>
                <w:sz w:val="24"/>
                <w:szCs w:val="24"/>
              </w:rPr>
            </w:pPr>
            <w:r w:rsidRPr="00AE3553">
              <w:rPr>
                <w:rFonts w:ascii="Times New Roman" w:eastAsia="Times New Roman" w:hAnsi="Times New Roman"/>
                <w:b/>
                <w:sz w:val="24"/>
                <w:szCs w:val="24"/>
              </w:rPr>
              <w:t>Основное содержание</w:t>
            </w:r>
          </w:p>
        </w:tc>
        <w:tc>
          <w:tcPr>
            <w:tcW w:w="2580" w:type="dxa"/>
            <w:vAlign w:val="center"/>
          </w:tcPr>
          <w:p w:rsidR="00AE3553" w:rsidRPr="00AE3553" w:rsidRDefault="00FA5DF8" w:rsidP="00AE3553">
            <w:pPr>
              <w:spacing w:after="0"/>
              <w:jc w:val="center"/>
              <w:rPr>
                <w:rFonts w:ascii="Times New Roman" w:eastAsia="Times New Roman" w:hAnsi="Times New Roman"/>
                <w:sz w:val="24"/>
                <w:szCs w:val="24"/>
              </w:rPr>
            </w:pPr>
            <w:r>
              <w:rPr>
                <w:rFonts w:ascii="Times New Roman" w:eastAsia="Times New Roman" w:hAnsi="Times New Roman"/>
                <w:sz w:val="24"/>
                <w:szCs w:val="24"/>
              </w:rPr>
              <w:t>64</w:t>
            </w:r>
          </w:p>
        </w:tc>
      </w:tr>
      <w:tr w:rsidR="00AE3553" w:rsidRPr="00AE3553" w:rsidTr="00AE3553">
        <w:trPr>
          <w:trHeight w:val="336"/>
        </w:trPr>
        <w:tc>
          <w:tcPr>
            <w:tcW w:w="9915" w:type="dxa"/>
            <w:gridSpan w:val="2"/>
            <w:vAlign w:val="center"/>
          </w:tcPr>
          <w:p w:rsidR="00AE3553" w:rsidRPr="00AE3553" w:rsidRDefault="00AE3553" w:rsidP="00AE3553">
            <w:pPr>
              <w:spacing w:after="0"/>
              <w:rPr>
                <w:rFonts w:ascii="Times New Roman" w:eastAsia="Times New Roman" w:hAnsi="Times New Roman"/>
                <w:sz w:val="24"/>
                <w:szCs w:val="24"/>
              </w:rPr>
            </w:pPr>
            <w:r w:rsidRPr="00AE3553">
              <w:rPr>
                <w:rFonts w:ascii="Times New Roman" w:eastAsia="Times New Roman" w:hAnsi="Times New Roman"/>
                <w:sz w:val="24"/>
                <w:szCs w:val="24"/>
              </w:rPr>
              <w:t>в т. ч.:</w:t>
            </w:r>
          </w:p>
        </w:tc>
      </w:tr>
      <w:tr w:rsidR="00AE3553" w:rsidRPr="00AE3553" w:rsidTr="00AE3553">
        <w:trPr>
          <w:trHeight w:val="490"/>
        </w:trPr>
        <w:tc>
          <w:tcPr>
            <w:tcW w:w="7335" w:type="dxa"/>
            <w:vAlign w:val="center"/>
          </w:tcPr>
          <w:p w:rsidR="00AE3553" w:rsidRPr="00AE3553" w:rsidRDefault="00AE3553" w:rsidP="00AE3553">
            <w:pPr>
              <w:spacing w:after="0"/>
              <w:rPr>
                <w:rFonts w:ascii="Times New Roman" w:eastAsia="Times New Roman" w:hAnsi="Times New Roman"/>
                <w:sz w:val="24"/>
                <w:szCs w:val="24"/>
              </w:rPr>
            </w:pPr>
            <w:r w:rsidRPr="00AE3553">
              <w:rPr>
                <w:rFonts w:ascii="Times New Roman" w:eastAsia="Times New Roman" w:hAnsi="Times New Roman"/>
                <w:sz w:val="24"/>
                <w:szCs w:val="24"/>
              </w:rPr>
              <w:t>теоретическое обучение</w:t>
            </w:r>
          </w:p>
        </w:tc>
        <w:tc>
          <w:tcPr>
            <w:tcW w:w="2580" w:type="dxa"/>
            <w:vAlign w:val="center"/>
          </w:tcPr>
          <w:p w:rsidR="00AE3553" w:rsidRPr="00AE3553" w:rsidRDefault="00FA5DF8" w:rsidP="00AE3553">
            <w:pPr>
              <w:spacing w:after="0"/>
              <w:jc w:val="center"/>
              <w:rPr>
                <w:rFonts w:ascii="Times New Roman" w:eastAsia="Times New Roman" w:hAnsi="Times New Roman"/>
                <w:b/>
                <w:sz w:val="24"/>
                <w:szCs w:val="24"/>
              </w:rPr>
            </w:pPr>
            <w:r>
              <w:rPr>
                <w:rFonts w:ascii="Times New Roman" w:eastAsia="Times New Roman" w:hAnsi="Times New Roman"/>
                <w:b/>
                <w:sz w:val="24"/>
                <w:szCs w:val="24"/>
              </w:rPr>
              <w:t>44</w:t>
            </w:r>
          </w:p>
        </w:tc>
      </w:tr>
      <w:tr w:rsidR="00AE3553" w:rsidRPr="00AE3553" w:rsidTr="00AE3553">
        <w:trPr>
          <w:trHeight w:val="490"/>
        </w:trPr>
        <w:tc>
          <w:tcPr>
            <w:tcW w:w="7335" w:type="dxa"/>
            <w:vAlign w:val="center"/>
          </w:tcPr>
          <w:p w:rsidR="00AE3553" w:rsidRPr="00AE3553" w:rsidRDefault="00AE3553" w:rsidP="00AE3553">
            <w:pPr>
              <w:spacing w:after="0"/>
              <w:rPr>
                <w:rFonts w:ascii="Times New Roman" w:eastAsia="Times New Roman" w:hAnsi="Times New Roman"/>
                <w:sz w:val="24"/>
                <w:szCs w:val="24"/>
              </w:rPr>
            </w:pPr>
            <w:r w:rsidRPr="00AE3553">
              <w:rPr>
                <w:rFonts w:ascii="Times New Roman" w:eastAsia="Times New Roman" w:hAnsi="Times New Roman"/>
                <w:sz w:val="24"/>
                <w:szCs w:val="24"/>
              </w:rPr>
              <w:t>практические занятия</w:t>
            </w:r>
          </w:p>
        </w:tc>
        <w:tc>
          <w:tcPr>
            <w:tcW w:w="2580" w:type="dxa"/>
            <w:vAlign w:val="center"/>
          </w:tcPr>
          <w:p w:rsidR="00AE3553" w:rsidRPr="00AE3553" w:rsidRDefault="00FA5DF8" w:rsidP="00AE3553">
            <w:pPr>
              <w:spacing w:after="0"/>
              <w:jc w:val="center"/>
              <w:rPr>
                <w:rFonts w:ascii="Times New Roman" w:eastAsia="Times New Roman" w:hAnsi="Times New Roman"/>
                <w:b/>
                <w:sz w:val="24"/>
                <w:szCs w:val="24"/>
              </w:rPr>
            </w:pPr>
            <w:r>
              <w:rPr>
                <w:rFonts w:ascii="Times New Roman" w:eastAsia="Times New Roman" w:hAnsi="Times New Roman"/>
                <w:b/>
                <w:sz w:val="24"/>
                <w:szCs w:val="24"/>
              </w:rPr>
              <w:t>20</w:t>
            </w:r>
          </w:p>
        </w:tc>
      </w:tr>
      <w:tr w:rsidR="00AE3553" w:rsidRPr="00AE3553" w:rsidTr="00AE3553">
        <w:trPr>
          <w:trHeight w:val="331"/>
        </w:trPr>
        <w:tc>
          <w:tcPr>
            <w:tcW w:w="7335" w:type="dxa"/>
            <w:vAlign w:val="center"/>
          </w:tcPr>
          <w:p w:rsidR="00AE3553" w:rsidRPr="00AE3553" w:rsidRDefault="00AE3553" w:rsidP="00FA5DF8">
            <w:pPr>
              <w:spacing w:after="0"/>
              <w:rPr>
                <w:rFonts w:ascii="Times New Roman" w:eastAsia="Times New Roman" w:hAnsi="Times New Roman"/>
                <w:i/>
                <w:sz w:val="24"/>
                <w:szCs w:val="24"/>
              </w:rPr>
            </w:pPr>
            <w:r w:rsidRPr="00AE3553">
              <w:rPr>
                <w:rFonts w:ascii="Times New Roman" w:eastAsia="Times New Roman" w:hAnsi="Times New Roman"/>
                <w:b/>
                <w:sz w:val="24"/>
                <w:szCs w:val="24"/>
              </w:rPr>
              <w:t>Промежуточная аттестация (</w:t>
            </w:r>
            <w:r w:rsidR="00FA5DF8">
              <w:rPr>
                <w:rFonts w:ascii="Times New Roman" w:eastAsia="Times New Roman" w:hAnsi="Times New Roman"/>
                <w:b/>
                <w:sz w:val="24"/>
                <w:szCs w:val="24"/>
              </w:rPr>
              <w:t>экзамен</w:t>
            </w:r>
            <w:r w:rsidRPr="00AE3553">
              <w:rPr>
                <w:rFonts w:ascii="Times New Roman" w:eastAsia="Times New Roman" w:hAnsi="Times New Roman"/>
                <w:b/>
                <w:sz w:val="24"/>
                <w:szCs w:val="24"/>
              </w:rPr>
              <w:t>)</w:t>
            </w:r>
          </w:p>
        </w:tc>
        <w:tc>
          <w:tcPr>
            <w:tcW w:w="2580" w:type="dxa"/>
            <w:vAlign w:val="center"/>
          </w:tcPr>
          <w:p w:rsidR="00AE3553" w:rsidRPr="00AE3553" w:rsidRDefault="00FA5DF8" w:rsidP="00AE3553">
            <w:pPr>
              <w:spacing w:after="0"/>
              <w:jc w:val="center"/>
              <w:rPr>
                <w:rFonts w:ascii="Times New Roman" w:eastAsia="Times New Roman" w:hAnsi="Times New Roman"/>
                <w:b/>
                <w:sz w:val="24"/>
                <w:szCs w:val="24"/>
              </w:rPr>
            </w:pPr>
            <w:r>
              <w:rPr>
                <w:rFonts w:ascii="Times New Roman" w:eastAsia="Times New Roman" w:hAnsi="Times New Roman"/>
                <w:b/>
                <w:sz w:val="24"/>
                <w:szCs w:val="24"/>
              </w:rPr>
              <w:t>4</w:t>
            </w:r>
          </w:p>
        </w:tc>
      </w:tr>
    </w:tbl>
    <w:p w:rsidR="00BD46C2" w:rsidRDefault="00BD46C2" w:rsidP="00AE3553">
      <w:pPr>
        <w:ind w:firstLine="709"/>
        <w:jc w:val="center"/>
        <w:rPr>
          <w:rFonts w:ascii="OfficinaSansBookC" w:eastAsia="Times New Roman" w:hAnsi="OfficinaSansBookC"/>
          <w:b/>
          <w:sz w:val="28"/>
          <w:szCs w:val="28"/>
        </w:rPr>
      </w:pPr>
    </w:p>
    <w:p w:rsidR="00FA5DF8" w:rsidRDefault="00FA5DF8" w:rsidP="00AE3553">
      <w:pPr>
        <w:ind w:firstLine="709"/>
        <w:jc w:val="center"/>
        <w:rPr>
          <w:rFonts w:ascii="OfficinaSansBookC" w:eastAsia="Times New Roman" w:hAnsi="OfficinaSansBookC"/>
          <w:b/>
          <w:sz w:val="28"/>
          <w:szCs w:val="28"/>
        </w:rPr>
      </w:pPr>
    </w:p>
    <w:p w:rsidR="00AE3553" w:rsidRPr="00BD46C2" w:rsidRDefault="00AE3553" w:rsidP="00BD46C2">
      <w:pPr>
        <w:spacing w:after="0" w:line="240" w:lineRule="auto"/>
        <w:ind w:firstLine="709"/>
        <w:jc w:val="center"/>
        <w:rPr>
          <w:rFonts w:ascii="Times New Roman" w:eastAsia="Times New Roman" w:hAnsi="Times New Roman"/>
          <w:b/>
          <w:sz w:val="24"/>
          <w:szCs w:val="24"/>
        </w:rPr>
      </w:pPr>
      <w:r w:rsidRPr="00BD46C2">
        <w:rPr>
          <w:rFonts w:ascii="Times New Roman" w:eastAsia="Times New Roman" w:hAnsi="Times New Roman"/>
          <w:b/>
          <w:sz w:val="24"/>
          <w:szCs w:val="24"/>
        </w:rPr>
        <w:t xml:space="preserve">2.2. Тематический план и содержание дисциплины </w:t>
      </w:r>
    </w:p>
    <w:p w:rsidR="00AE3553" w:rsidRPr="00BD46C2" w:rsidRDefault="00AE3553" w:rsidP="00BD46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p w:rsidR="00AE3553" w:rsidRPr="00BD46C2" w:rsidRDefault="00AE3553" w:rsidP="00BD46C2">
      <w:pPr>
        <w:spacing w:after="0" w:line="240" w:lineRule="auto"/>
        <w:jc w:val="both"/>
        <w:rPr>
          <w:rFonts w:ascii="Times New Roman" w:eastAsia="Times New Roman" w:hAnsi="Times New Roman"/>
          <w:sz w:val="24"/>
          <w:szCs w:val="24"/>
        </w:rPr>
      </w:pPr>
    </w:p>
    <w:tbl>
      <w:tblPr>
        <w:tblStyle w:val="af1"/>
        <w:tblW w:w="9464" w:type="dxa"/>
        <w:tblLayout w:type="fixed"/>
        <w:tblLook w:val="04A0" w:firstRow="1" w:lastRow="0" w:firstColumn="1" w:lastColumn="0" w:noHBand="0" w:noVBand="1"/>
      </w:tblPr>
      <w:tblGrid>
        <w:gridCol w:w="1470"/>
        <w:gridCol w:w="6435"/>
        <w:gridCol w:w="708"/>
        <w:gridCol w:w="851"/>
      </w:tblGrid>
      <w:tr w:rsidR="00FA5DF8" w:rsidRPr="00FA5DF8" w:rsidTr="00680552">
        <w:trPr>
          <w:trHeight w:val="364"/>
        </w:trPr>
        <w:tc>
          <w:tcPr>
            <w:tcW w:w="1470"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bCs/>
                <w:kern w:val="32"/>
                <w:u w:val="single"/>
              </w:rPr>
            </w:pPr>
            <w:r w:rsidRPr="00FA5DF8">
              <w:rPr>
                <w:rFonts w:ascii="Times New Roman" w:hAnsi="Times New Roman"/>
                <w:b/>
                <w:bCs/>
                <w:color w:val="000000"/>
              </w:rPr>
              <w:lastRenderedPageBreak/>
              <w:t>Наименование разделов и тем</w:t>
            </w:r>
          </w:p>
        </w:tc>
        <w:tc>
          <w:tcPr>
            <w:tcW w:w="6435"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bCs/>
                <w:kern w:val="32"/>
                <w:u w:val="single"/>
              </w:rPr>
            </w:pPr>
            <w:r w:rsidRPr="00FA5DF8">
              <w:rPr>
                <w:rFonts w:ascii="Times New Roman" w:hAnsi="Times New Roman"/>
                <w:b/>
                <w:bCs/>
                <w:color w:val="000000"/>
              </w:rPr>
              <w:t xml:space="preserve">Содержание учебного материала, лекции, контрольные и самостоятельные работы </w:t>
            </w:r>
          </w:p>
        </w:tc>
        <w:tc>
          <w:tcPr>
            <w:tcW w:w="708"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bCs/>
                <w:kern w:val="32"/>
                <w:u w:val="single"/>
              </w:rPr>
            </w:pPr>
            <w:r w:rsidRPr="00FA5DF8">
              <w:rPr>
                <w:rFonts w:ascii="Times New Roman" w:hAnsi="Times New Roman"/>
                <w:b/>
                <w:bCs/>
                <w:color w:val="000000"/>
              </w:rPr>
              <w:t>Объем часов</w:t>
            </w:r>
          </w:p>
        </w:tc>
        <w:tc>
          <w:tcPr>
            <w:tcW w:w="851"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bCs/>
                <w:color w:val="000000"/>
              </w:rPr>
            </w:pPr>
            <w:r w:rsidRPr="00FA5DF8">
              <w:rPr>
                <w:rFonts w:ascii="Times New Roman" w:hAnsi="Times New Roman"/>
                <w:b/>
                <w:bCs/>
                <w:color w:val="000000"/>
              </w:rPr>
              <w:t>Уровень освоения</w:t>
            </w:r>
          </w:p>
        </w:tc>
      </w:tr>
      <w:tr w:rsidR="00FA5DF8" w:rsidRPr="00FA5DF8" w:rsidTr="00680552">
        <w:trPr>
          <w:trHeight w:val="364"/>
        </w:trPr>
        <w:tc>
          <w:tcPr>
            <w:tcW w:w="1470"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bCs/>
                <w:color w:val="000000"/>
              </w:rPr>
            </w:pPr>
            <w:r w:rsidRPr="00FA5DF8">
              <w:rPr>
                <w:rFonts w:ascii="Times New Roman" w:hAnsi="Times New Roman"/>
                <w:b/>
                <w:bCs/>
                <w:color w:val="000000"/>
              </w:rPr>
              <w:t xml:space="preserve">Введение </w:t>
            </w:r>
          </w:p>
        </w:tc>
        <w:tc>
          <w:tcPr>
            <w:tcW w:w="6435"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bCs/>
                <w:color w:val="000000"/>
              </w:rPr>
            </w:pPr>
          </w:p>
        </w:tc>
        <w:tc>
          <w:tcPr>
            <w:tcW w:w="708"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Cs/>
                <w:color w:val="000000"/>
              </w:rPr>
            </w:pPr>
            <w:r w:rsidRPr="00FA5DF8">
              <w:rPr>
                <w:rFonts w:ascii="Times New Roman" w:hAnsi="Times New Roman"/>
                <w:bCs/>
                <w:color w:val="000000"/>
              </w:rPr>
              <w:t>2</w:t>
            </w:r>
          </w:p>
        </w:tc>
        <w:tc>
          <w:tcPr>
            <w:tcW w:w="851"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Cs/>
                <w:color w:val="000000"/>
              </w:rPr>
            </w:pPr>
            <w:r w:rsidRPr="00FA5DF8">
              <w:rPr>
                <w:rFonts w:ascii="Times New Roman" w:hAnsi="Times New Roman"/>
                <w:bCs/>
                <w:color w:val="000000"/>
              </w:rPr>
              <w:t>1</w:t>
            </w:r>
          </w:p>
        </w:tc>
      </w:tr>
      <w:tr w:rsidR="00FA5DF8" w:rsidRPr="00FA5DF8" w:rsidTr="00680552">
        <w:trPr>
          <w:trHeight w:val="364"/>
        </w:trPr>
        <w:tc>
          <w:tcPr>
            <w:tcW w:w="1470"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bCs/>
                <w:color w:val="000000"/>
              </w:rPr>
            </w:pPr>
            <w:r w:rsidRPr="00FA5DF8">
              <w:rPr>
                <w:rFonts w:ascii="Times New Roman" w:hAnsi="Times New Roman"/>
                <w:b/>
                <w:bCs/>
                <w:color w:val="000000"/>
              </w:rPr>
              <w:t xml:space="preserve">Тема 1. </w:t>
            </w:r>
          </w:p>
        </w:tc>
        <w:tc>
          <w:tcPr>
            <w:tcW w:w="6435"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
                <w:bCs/>
                <w:color w:val="000000"/>
              </w:rPr>
            </w:pPr>
            <w:r w:rsidRPr="00FA5DF8">
              <w:rPr>
                <w:rFonts w:ascii="Times New Roman" w:hAnsi="Times New Roman"/>
              </w:rPr>
              <w:t>Великий немой» как образ кино конца XIX начала XX веков</w:t>
            </w:r>
          </w:p>
        </w:tc>
        <w:tc>
          <w:tcPr>
            <w:tcW w:w="708"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Cs/>
                <w:color w:val="000000"/>
              </w:rPr>
            </w:pPr>
            <w:r w:rsidRPr="00FA5DF8">
              <w:rPr>
                <w:rFonts w:ascii="Times New Roman" w:hAnsi="Times New Roman"/>
                <w:bCs/>
                <w:color w:val="000000"/>
              </w:rPr>
              <w:t>2</w:t>
            </w:r>
          </w:p>
        </w:tc>
        <w:tc>
          <w:tcPr>
            <w:tcW w:w="851"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Cs/>
                <w:color w:val="000000"/>
              </w:rPr>
            </w:pPr>
            <w:r w:rsidRPr="00FA5DF8">
              <w:rPr>
                <w:rFonts w:ascii="Times New Roman" w:hAnsi="Times New Roman"/>
                <w:bCs/>
                <w:color w:val="000000"/>
              </w:rPr>
              <w:t>2</w:t>
            </w:r>
          </w:p>
        </w:tc>
      </w:tr>
      <w:tr w:rsidR="00FA5DF8" w:rsidRPr="00FA5DF8" w:rsidTr="00680552">
        <w:trPr>
          <w:trHeight w:val="364"/>
        </w:trPr>
        <w:tc>
          <w:tcPr>
            <w:tcW w:w="1470"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bCs/>
                <w:color w:val="000000"/>
              </w:rPr>
            </w:pPr>
            <w:r w:rsidRPr="00FA5DF8">
              <w:rPr>
                <w:rFonts w:ascii="Times New Roman" w:hAnsi="Times New Roman"/>
                <w:b/>
                <w:bCs/>
                <w:color w:val="000000"/>
              </w:rPr>
              <w:t xml:space="preserve">Тема 2. </w:t>
            </w:r>
          </w:p>
        </w:tc>
        <w:tc>
          <w:tcPr>
            <w:tcW w:w="6435"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rPr>
            </w:pPr>
            <w:r w:rsidRPr="00FA5DF8">
              <w:rPr>
                <w:rFonts w:ascii="Times New Roman" w:hAnsi="Times New Roman"/>
              </w:rPr>
              <w:t>Чарльз Спенсер Чаплин и его влияние на развитие мирового кинематограф</w:t>
            </w:r>
          </w:p>
        </w:tc>
        <w:tc>
          <w:tcPr>
            <w:tcW w:w="708"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Cs/>
                <w:color w:val="000000"/>
              </w:rPr>
            </w:pPr>
            <w:r w:rsidRPr="00FA5DF8">
              <w:rPr>
                <w:rFonts w:ascii="Times New Roman" w:hAnsi="Times New Roman"/>
                <w:bCs/>
                <w:color w:val="000000"/>
              </w:rPr>
              <w:t>4</w:t>
            </w:r>
          </w:p>
        </w:tc>
        <w:tc>
          <w:tcPr>
            <w:tcW w:w="851"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Cs/>
                <w:color w:val="000000"/>
              </w:rPr>
            </w:pPr>
            <w:r w:rsidRPr="00FA5DF8">
              <w:rPr>
                <w:rFonts w:ascii="Times New Roman" w:hAnsi="Times New Roman"/>
                <w:bCs/>
                <w:color w:val="000000"/>
              </w:rPr>
              <w:t>2</w:t>
            </w:r>
          </w:p>
        </w:tc>
      </w:tr>
      <w:tr w:rsidR="00FA5DF8" w:rsidRPr="00FA5DF8" w:rsidTr="00680552">
        <w:trPr>
          <w:trHeight w:val="364"/>
        </w:trPr>
        <w:tc>
          <w:tcPr>
            <w:tcW w:w="1470"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bCs/>
                <w:color w:val="000000"/>
              </w:rPr>
            </w:pPr>
            <w:r w:rsidRPr="00FA5DF8">
              <w:rPr>
                <w:rFonts w:ascii="Times New Roman" w:hAnsi="Times New Roman"/>
                <w:b/>
                <w:bCs/>
                <w:color w:val="000000"/>
              </w:rPr>
              <w:t xml:space="preserve">Тема 3. </w:t>
            </w:r>
          </w:p>
        </w:tc>
        <w:tc>
          <w:tcPr>
            <w:tcW w:w="6435"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rPr>
            </w:pPr>
            <w:r w:rsidRPr="00FA5DF8">
              <w:rPr>
                <w:rFonts w:ascii="Times New Roman" w:hAnsi="Times New Roman"/>
              </w:rPr>
              <w:t>Режиссёры немого кино</w:t>
            </w:r>
          </w:p>
        </w:tc>
        <w:tc>
          <w:tcPr>
            <w:tcW w:w="708"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Cs/>
                <w:color w:val="000000"/>
              </w:rPr>
            </w:pPr>
            <w:r w:rsidRPr="00FA5DF8">
              <w:rPr>
                <w:rFonts w:ascii="Times New Roman" w:hAnsi="Times New Roman"/>
                <w:bCs/>
                <w:color w:val="000000"/>
              </w:rPr>
              <w:t>4</w:t>
            </w:r>
          </w:p>
        </w:tc>
        <w:tc>
          <w:tcPr>
            <w:tcW w:w="851"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Cs/>
                <w:color w:val="000000"/>
              </w:rPr>
            </w:pPr>
            <w:r w:rsidRPr="00FA5DF8">
              <w:rPr>
                <w:rFonts w:ascii="Times New Roman" w:hAnsi="Times New Roman"/>
                <w:bCs/>
                <w:color w:val="000000"/>
              </w:rPr>
              <w:t>2</w:t>
            </w:r>
          </w:p>
        </w:tc>
      </w:tr>
      <w:tr w:rsidR="00FA5DF8" w:rsidRPr="00FA5DF8" w:rsidTr="00680552">
        <w:trPr>
          <w:trHeight w:val="364"/>
        </w:trPr>
        <w:tc>
          <w:tcPr>
            <w:tcW w:w="1470"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bCs/>
                <w:color w:val="000000"/>
              </w:rPr>
            </w:pPr>
            <w:r w:rsidRPr="00FA5DF8">
              <w:rPr>
                <w:rFonts w:ascii="Times New Roman" w:hAnsi="Times New Roman"/>
                <w:b/>
                <w:bCs/>
                <w:color w:val="000000"/>
              </w:rPr>
              <w:t>Тема 4</w:t>
            </w:r>
          </w:p>
        </w:tc>
        <w:tc>
          <w:tcPr>
            <w:tcW w:w="6435"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rPr>
            </w:pPr>
            <w:r w:rsidRPr="00FA5DF8">
              <w:rPr>
                <w:rFonts w:ascii="Times New Roman" w:hAnsi="Times New Roman"/>
              </w:rPr>
              <w:t>Основные вехи и направления развития мирового кинематографа</w:t>
            </w:r>
          </w:p>
        </w:tc>
        <w:tc>
          <w:tcPr>
            <w:tcW w:w="708"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Cs/>
                <w:color w:val="000000"/>
              </w:rPr>
            </w:pPr>
            <w:r w:rsidRPr="00FA5DF8">
              <w:rPr>
                <w:rFonts w:ascii="Times New Roman" w:hAnsi="Times New Roman"/>
                <w:bCs/>
                <w:color w:val="000000"/>
              </w:rPr>
              <w:t>4</w:t>
            </w:r>
          </w:p>
        </w:tc>
        <w:tc>
          <w:tcPr>
            <w:tcW w:w="851"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Cs/>
                <w:color w:val="000000"/>
              </w:rPr>
            </w:pPr>
            <w:r w:rsidRPr="00FA5DF8">
              <w:rPr>
                <w:rFonts w:ascii="Times New Roman" w:hAnsi="Times New Roman"/>
                <w:bCs/>
                <w:color w:val="000000"/>
              </w:rPr>
              <w:t>2</w:t>
            </w:r>
          </w:p>
        </w:tc>
      </w:tr>
      <w:tr w:rsidR="00FA5DF8" w:rsidRPr="00FA5DF8" w:rsidTr="00680552">
        <w:trPr>
          <w:trHeight w:val="364"/>
        </w:trPr>
        <w:tc>
          <w:tcPr>
            <w:tcW w:w="1470"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bCs/>
                <w:color w:val="000000"/>
              </w:rPr>
            </w:pPr>
          </w:p>
        </w:tc>
        <w:tc>
          <w:tcPr>
            <w:tcW w:w="6435"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outlineLvl w:val="0"/>
              <w:rPr>
                <w:rFonts w:ascii="Times New Roman" w:hAnsi="Times New Roman"/>
              </w:rPr>
            </w:pPr>
            <w:r w:rsidRPr="00FA5DF8">
              <w:rPr>
                <w:rFonts w:ascii="Times New Roman" w:hAnsi="Times New Roman"/>
              </w:rPr>
              <w:t xml:space="preserve">Самостоятельная работа 1.  </w:t>
            </w:r>
            <w:r w:rsidRPr="00FA5DF8">
              <w:rPr>
                <w:rFonts w:ascii="Times New Roman" w:hAnsi="Times New Roman"/>
                <w:color w:val="000000"/>
              </w:rPr>
              <w:t xml:space="preserve">Творческая письменная работа: «Эволюция специфики работы  актёра в кино от первых «немых» фильмов до наших дней» (Привести примеры работы разных актёров в различных киножанрах). </w:t>
            </w:r>
          </w:p>
        </w:tc>
        <w:tc>
          <w:tcPr>
            <w:tcW w:w="708"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Cs/>
                <w:color w:val="000000"/>
              </w:rPr>
            </w:pPr>
          </w:p>
        </w:tc>
        <w:tc>
          <w:tcPr>
            <w:tcW w:w="851"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Cs/>
                <w:color w:val="000000"/>
              </w:rPr>
            </w:pPr>
          </w:p>
        </w:tc>
      </w:tr>
      <w:tr w:rsidR="00FA5DF8" w:rsidRPr="00FA5DF8" w:rsidTr="00680552">
        <w:trPr>
          <w:trHeight w:val="364"/>
        </w:trPr>
        <w:tc>
          <w:tcPr>
            <w:tcW w:w="1470"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bCs/>
                <w:color w:val="000000"/>
              </w:rPr>
            </w:pPr>
            <w:r w:rsidRPr="00FA5DF8">
              <w:rPr>
                <w:rFonts w:ascii="Times New Roman" w:hAnsi="Times New Roman"/>
                <w:b/>
                <w:bCs/>
                <w:color w:val="000000"/>
              </w:rPr>
              <w:t xml:space="preserve">Тема 5. </w:t>
            </w:r>
          </w:p>
        </w:tc>
        <w:tc>
          <w:tcPr>
            <w:tcW w:w="6435"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rPr>
            </w:pPr>
            <w:r w:rsidRPr="00FA5DF8">
              <w:rPr>
                <w:rFonts w:ascii="Times New Roman" w:hAnsi="Times New Roman"/>
              </w:rPr>
              <w:t>Общие тенденции развития отечественного кинематографа в 20-е годы</w:t>
            </w:r>
          </w:p>
        </w:tc>
        <w:tc>
          <w:tcPr>
            <w:tcW w:w="708"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Cs/>
                <w:color w:val="000000"/>
              </w:rPr>
            </w:pPr>
            <w:r w:rsidRPr="00FA5DF8">
              <w:rPr>
                <w:rFonts w:ascii="Times New Roman" w:hAnsi="Times New Roman"/>
                <w:bCs/>
                <w:color w:val="000000"/>
              </w:rPr>
              <w:t>4</w:t>
            </w:r>
          </w:p>
        </w:tc>
        <w:tc>
          <w:tcPr>
            <w:tcW w:w="851"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Cs/>
                <w:color w:val="000000"/>
              </w:rPr>
            </w:pPr>
            <w:r w:rsidRPr="00FA5DF8">
              <w:rPr>
                <w:rFonts w:ascii="Times New Roman" w:hAnsi="Times New Roman"/>
                <w:bCs/>
                <w:color w:val="000000"/>
              </w:rPr>
              <w:t>2</w:t>
            </w:r>
          </w:p>
        </w:tc>
      </w:tr>
      <w:tr w:rsidR="00FA5DF8" w:rsidRPr="00FA5DF8" w:rsidTr="00680552">
        <w:trPr>
          <w:trHeight w:val="364"/>
        </w:trPr>
        <w:tc>
          <w:tcPr>
            <w:tcW w:w="1470"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bCs/>
                <w:color w:val="000000"/>
              </w:rPr>
            </w:pPr>
            <w:r w:rsidRPr="00FA5DF8">
              <w:rPr>
                <w:rFonts w:ascii="Times New Roman" w:hAnsi="Times New Roman"/>
                <w:b/>
                <w:bCs/>
                <w:color w:val="000000"/>
              </w:rPr>
              <w:t xml:space="preserve">Тема 6 </w:t>
            </w:r>
          </w:p>
        </w:tc>
        <w:tc>
          <w:tcPr>
            <w:tcW w:w="6435"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rPr>
            </w:pPr>
            <w:r w:rsidRPr="00FA5DF8">
              <w:rPr>
                <w:rFonts w:ascii="Times New Roman" w:hAnsi="Times New Roman"/>
              </w:rPr>
              <w:t>Первые эвуковые фильмы – начало новой эры мирового кино</w:t>
            </w:r>
          </w:p>
        </w:tc>
        <w:tc>
          <w:tcPr>
            <w:tcW w:w="708"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Cs/>
                <w:color w:val="000000"/>
              </w:rPr>
            </w:pPr>
            <w:r w:rsidRPr="00FA5DF8">
              <w:rPr>
                <w:rFonts w:ascii="Times New Roman" w:hAnsi="Times New Roman"/>
                <w:bCs/>
                <w:color w:val="000000"/>
              </w:rPr>
              <w:t>4</w:t>
            </w:r>
          </w:p>
        </w:tc>
        <w:tc>
          <w:tcPr>
            <w:tcW w:w="851"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Cs/>
                <w:color w:val="000000"/>
              </w:rPr>
            </w:pPr>
            <w:r w:rsidRPr="00FA5DF8">
              <w:rPr>
                <w:rFonts w:ascii="Times New Roman" w:hAnsi="Times New Roman"/>
                <w:bCs/>
                <w:color w:val="000000"/>
              </w:rPr>
              <w:t>2</w:t>
            </w:r>
          </w:p>
        </w:tc>
      </w:tr>
      <w:tr w:rsidR="00FA5DF8" w:rsidRPr="00FA5DF8" w:rsidTr="00680552">
        <w:trPr>
          <w:trHeight w:val="364"/>
        </w:trPr>
        <w:tc>
          <w:tcPr>
            <w:tcW w:w="1470"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bCs/>
                <w:color w:val="000000"/>
              </w:rPr>
            </w:pPr>
            <w:r w:rsidRPr="00FA5DF8">
              <w:rPr>
                <w:rFonts w:ascii="Times New Roman" w:hAnsi="Times New Roman"/>
                <w:b/>
                <w:bCs/>
                <w:color w:val="000000"/>
              </w:rPr>
              <w:t xml:space="preserve">Тема 7. </w:t>
            </w:r>
          </w:p>
        </w:tc>
        <w:tc>
          <w:tcPr>
            <w:tcW w:w="6435"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
                <w:bCs/>
                <w:color w:val="000000"/>
              </w:rPr>
            </w:pPr>
            <w:r w:rsidRPr="00FA5DF8">
              <w:rPr>
                <w:rFonts w:ascii="Times New Roman" w:hAnsi="Times New Roman"/>
              </w:rPr>
              <w:t>Развитие киножанров на основе использования музыки</w:t>
            </w:r>
          </w:p>
        </w:tc>
        <w:tc>
          <w:tcPr>
            <w:tcW w:w="708"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Cs/>
                <w:color w:val="000000"/>
              </w:rPr>
            </w:pPr>
            <w:r w:rsidRPr="00FA5DF8">
              <w:rPr>
                <w:rFonts w:ascii="Times New Roman" w:hAnsi="Times New Roman"/>
                <w:bCs/>
                <w:color w:val="000000"/>
              </w:rPr>
              <w:t>4</w:t>
            </w:r>
          </w:p>
        </w:tc>
        <w:tc>
          <w:tcPr>
            <w:tcW w:w="851"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Cs/>
                <w:color w:val="000000"/>
              </w:rPr>
            </w:pPr>
            <w:r w:rsidRPr="00FA5DF8">
              <w:rPr>
                <w:rFonts w:ascii="Times New Roman" w:hAnsi="Times New Roman"/>
                <w:bCs/>
                <w:color w:val="000000"/>
              </w:rPr>
              <w:t>2</w:t>
            </w:r>
          </w:p>
        </w:tc>
      </w:tr>
      <w:tr w:rsidR="00FA5DF8" w:rsidRPr="00FA5DF8" w:rsidTr="00680552">
        <w:trPr>
          <w:trHeight w:val="364"/>
        </w:trPr>
        <w:tc>
          <w:tcPr>
            <w:tcW w:w="1470"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bCs/>
                <w:color w:val="000000"/>
              </w:rPr>
            </w:pPr>
            <w:r w:rsidRPr="00FA5DF8">
              <w:rPr>
                <w:rFonts w:ascii="Times New Roman" w:hAnsi="Times New Roman"/>
                <w:b/>
                <w:bCs/>
                <w:color w:val="000000"/>
              </w:rPr>
              <w:t xml:space="preserve">Тема 8. </w:t>
            </w:r>
          </w:p>
        </w:tc>
        <w:tc>
          <w:tcPr>
            <w:tcW w:w="6435"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
                <w:bCs/>
                <w:color w:val="000000"/>
              </w:rPr>
            </w:pPr>
            <w:r w:rsidRPr="00FA5DF8">
              <w:rPr>
                <w:rFonts w:ascii="Times New Roman" w:hAnsi="Times New Roman"/>
              </w:rPr>
              <w:t>Послевоенное кино в СССР</w:t>
            </w:r>
          </w:p>
        </w:tc>
        <w:tc>
          <w:tcPr>
            <w:tcW w:w="708"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Cs/>
                <w:color w:val="000000"/>
              </w:rPr>
            </w:pPr>
            <w:r w:rsidRPr="00FA5DF8">
              <w:rPr>
                <w:rFonts w:ascii="Times New Roman" w:hAnsi="Times New Roman"/>
                <w:bCs/>
                <w:color w:val="000000"/>
              </w:rPr>
              <w:t>4</w:t>
            </w:r>
          </w:p>
        </w:tc>
        <w:tc>
          <w:tcPr>
            <w:tcW w:w="851"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Cs/>
                <w:color w:val="000000"/>
              </w:rPr>
            </w:pPr>
            <w:r w:rsidRPr="00FA5DF8">
              <w:rPr>
                <w:rFonts w:ascii="Times New Roman" w:hAnsi="Times New Roman"/>
                <w:bCs/>
                <w:color w:val="000000"/>
              </w:rPr>
              <w:t>2</w:t>
            </w:r>
          </w:p>
        </w:tc>
      </w:tr>
      <w:tr w:rsidR="00FA5DF8" w:rsidRPr="00FA5DF8" w:rsidTr="00680552">
        <w:trPr>
          <w:trHeight w:val="364"/>
        </w:trPr>
        <w:tc>
          <w:tcPr>
            <w:tcW w:w="1470"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bCs/>
                <w:color w:val="000000"/>
              </w:rPr>
            </w:pPr>
            <w:r w:rsidRPr="00FA5DF8">
              <w:rPr>
                <w:rFonts w:ascii="Times New Roman" w:hAnsi="Times New Roman"/>
                <w:b/>
                <w:bCs/>
                <w:color w:val="000000"/>
              </w:rPr>
              <w:t>Тема 9.</w:t>
            </w:r>
          </w:p>
        </w:tc>
        <w:tc>
          <w:tcPr>
            <w:tcW w:w="6435"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
                <w:bCs/>
                <w:color w:val="000000"/>
              </w:rPr>
            </w:pPr>
            <w:r w:rsidRPr="00FA5DF8">
              <w:rPr>
                <w:rFonts w:ascii="Times New Roman" w:hAnsi="Times New Roman"/>
              </w:rPr>
              <w:t>Неореализм и его влияние на мировое кино. Общая характеристика кино Италии</w:t>
            </w:r>
          </w:p>
        </w:tc>
        <w:tc>
          <w:tcPr>
            <w:tcW w:w="708"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Cs/>
                <w:color w:val="000000"/>
              </w:rPr>
            </w:pPr>
            <w:r w:rsidRPr="00FA5DF8">
              <w:rPr>
                <w:rFonts w:ascii="Times New Roman" w:hAnsi="Times New Roman"/>
                <w:bCs/>
                <w:color w:val="000000"/>
              </w:rPr>
              <w:t>4</w:t>
            </w:r>
          </w:p>
        </w:tc>
        <w:tc>
          <w:tcPr>
            <w:tcW w:w="851"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Cs/>
                <w:color w:val="000000"/>
              </w:rPr>
            </w:pPr>
            <w:r w:rsidRPr="00FA5DF8">
              <w:rPr>
                <w:rFonts w:ascii="Times New Roman" w:hAnsi="Times New Roman"/>
                <w:bCs/>
                <w:color w:val="000000"/>
              </w:rPr>
              <w:t>2</w:t>
            </w:r>
          </w:p>
        </w:tc>
      </w:tr>
      <w:tr w:rsidR="00FA5DF8" w:rsidRPr="00FA5DF8" w:rsidTr="00680552">
        <w:trPr>
          <w:trHeight w:val="364"/>
        </w:trPr>
        <w:tc>
          <w:tcPr>
            <w:tcW w:w="1470"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bCs/>
                <w:color w:val="000000"/>
              </w:rPr>
            </w:pPr>
            <w:r w:rsidRPr="00FA5DF8">
              <w:rPr>
                <w:rFonts w:ascii="Times New Roman" w:hAnsi="Times New Roman"/>
                <w:b/>
                <w:bCs/>
                <w:color w:val="000000"/>
              </w:rPr>
              <w:t>Тема 10</w:t>
            </w:r>
          </w:p>
        </w:tc>
        <w:tc>
          <w:tcPr>
            <w:tcW w:w="6435" w:type="dxa"/>
          </w:tcPr>
          <w:p w:rsidR="00FA5DF8" w:rsidRPr="00FA5DF8" w:rsidRDefault="00FA5DF8" w:rsidP="00FA5DF8">
            <w:pPr>
              <w:shd w:val="clear" w:color="auto" w:fill="FFFFFF"/>
              <w:spacing w:after="0" w:line="240" w:lineRule="auto"/>
              <w:rPr>
                <w:rFonts w:ascii="Times New Roman" w:hAnsi="Times New Roman"/>
                <w:color w:val="000000"/>
              </w:rPr>
            </w:pPr>
            <w:r w:rsidRPr="00FA5DF8">
              <w:rPr>
                <w:rFonts w:ascii="Times New Roman" w:hAnsi="Times New Roman"/>
                <w:color w:val="000000"/>
              </w:rPr>
              <w:t>Развитие языка кино в 60-70-е годы XX века. Авторское кино</w:t>
            </w:r>
          </w:p>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rPr>
            </w:pPr>
          </w:p>
        </w:tc>
        <w:tc>
          <w:tcPr>
            <w:tcW w:w="708"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Cs/>
                <w:color w:val="000000"/>
              </w:rPr>
            </w:pPr>
            <w:r w:rsidRPr="00FA5DF8">
              <w:rPr>
                <w:rFonts w:ascii="Times New Roman" w:hAnsi="Times New Roman"/>
                <w:bCs/>
                <w:color w:val="000000"/>
              </w:rPr>
              <w:t>4</w:t>
            </w:r>
          </w:p>
        </w:tc>
        <w:tc>
          <w:tcPr>
            <w:tcW w:w="851"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Cs/>
                <w:color w:val="000000"/>
              </w:rPr>
            </w:pPr>
            <w:r w:rsidRPr="00FA5DF8">
              <w:rPr>
                <w:rFonts w:ascii="Times New Roman" w:hAnsi="Times New Roman"/>
                <w:bCs/>
                <w:color w:val="000000"/>
              </w:rPr>
              <w:t>2</w:t>
            </w:r>
          </w:p>
        </w:tc>
      </w:tr>
      <w:tr w:rsidR="00FA5DF8" w:rsidRPr="00FA5DF8" w:rsidTr="00680552">
        <w:trPr>
          <w:trHeight w:val="364"/>
        </w:trPr>
        <w:tc>
          <w:tcPr>
            <w:tcW w:w="1470"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bCs/>
                <w:color w:val="000000"/>
              </w:rPr>
            </w:pPr>
            <w:r w:rsidRPr="00FA5DF8">
              <w:rPr>
                <w:rFonts w:ascii="Times New Roman" w:hAnsi="Times New Roman"/>
                <w:b/>
                <w:bCs/>
                <w:color w:val="000000"/>
              </w:rPr>
              <w:t xml:space="preserve">Тема 11. </w:t>
            </w:r>
          </w:p>
        </w:tc>
        <w:tc>
          <w:tcPr>
            <w:tcW w:w="6435" w:type="dxa"/>
          </w:tcPr>
          <w:p w:rsidR="00FA5DF8" w:rsidRPr="00FA5DF8" w:rsidRDefault="00FA5DF8" w:rsidP="00FA5DF8">
            <w:pPr>
              <w:shd w:val="clear" w:color="auto" w:fill="FFFFFF"/>
              <w:spacing w:after="0" w:line="240" w:lineRule="auto"/>
              <w:rPr>
                <w:rFonts w:ascii="Times New Roman" w:hAnsi="Times New Roman"/>
                <w:color w:val="000000"/>
              </w:rPr>
            </w:pPr>
            <w:r w:rsidRPr="00FA5DF8">
              <w:rPr>
                <w:rFonts w:ascii="Times New Roman" w:hAnsi="Times New Roman"/>
                <w:color w:val="000000"/>
              </w:rPr>
              <w:t>Общая характеристика кино США.</w:t>
            </w:r>
          </w:p>
          <w:p w:rsidR="00FA5DF8" w:rsidRPr="00FA5DF8" w:rsidRDefault="00FA5DF8" w:rsidP="00FA5DF8">
            <w:pPr>
              <w:shd w:val="clear" w:color="auto" w:fill="FFFFFF"/>
              <w:spacing w:after="0" w:line="240" w:lineRule="auto"/>
              <w:rPr>
                <w:rFonts w:ascii="Times New Roman" w:hAnsi="Times New Roman"/>
                <w:color w:val="000000"/>
              </w:rPr>
            </w:pPr>
          </w:p>
        </w:tc>
        <w:tc>
          <w:tcPr>
            <w:tcW w:w="708"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Cs/>
                <w:color w:val="000000"/>
              </w:rPr>
            </w:pPr>
            <w:r w:rsidRPr="00FA5DF8">
              <w:rPr>
                <w:rFonts w:ascii="Times New Roman" w:hAnsi="Times New Roman"/>
                <w:bCs/>
                <w:color w:val="000000"/>
              </w:rPr>
              <w:t>4</w:t>
            </w:r>
          </w:p>
        </w:tc>
        <w:tc>
          <w:tcPr>
            <w:tcW w:w="851"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Cs/>
                <w:color w:val="000000"/>
              </w:rPr>
            </w:pPr>
            <w:r w:rsidRPr="00FA5DF8">
              <w:rPr>
                <w:rFonts w:ascii="Times New Roman" w:hAnsi="Times New Roman"/>
                <w:bCs/>
                <w:color w:val="000000"/>
              </w:rPr>
              <w:t>2</w:t>
            </w:r>
          </w:p>
        </w:tc>
      </w:tr>
      <w:tr w:rsidR="00FA5DF8" w:rsidRPr="00FA5DF8" w:rsidTr="00680552">
        <w:trPr>
          <w:trHeight w:val="364"/>
        </w:trPr>
        <w:tc>
          <w:tcPr>
            <w:tcW w:w="1470"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bCs/>
                <w:color w:val="000000"/>
              </w:rPr>
            </w:pPr>
            <w:r w:rsidRPr="00FA5DF8">
              <w:rPr>
                <w:rFonts w:ascii="Times New Roman" w:hAnsi="Times New Roman"/>
                <w:b/>
                <w:bCs/>
                <w:color w:val="000000"/>
              </w:rPr>
              <w:t xml:space="preserve">Тема 12. </w:t>
            </w:r>
          </w:p>
        </w:tc>
        <w:tc>
          <w:tcPr>
            <w:tcW w:w="6435" w:type="dxa"/>
          </w:tcPr>
          <w:p w:rsidR="00FA5DF8" w:rsidRPr="00FA5DF8" w:rsidRDefault="00FA5DF8" w:rsidP="00FA5DF8">
            <w:pPr>
              <w:shd w:val="clear" w:color="auto" w:fill="FFFFFF"/>
              <w:spacing w:after="0" w:line="240" w:lineRule="auto"/>
              <w:rPr>
                <w:rFonts w:ascii="Times New Roman" w:hAnsi="Times New Roman"/>
                <w:color w:val="000000"/>
              </w:rPr>
            </w:pPr>
            <w:r w:rsidRPr="00FA5DF8">
              <w:rPr>
                <w:rFonts w:ascii="Times New Roman" w:hAnsi="Times New Roman"/>
                <w:color w:val="000000"/>
              </w:rPr>
              <w:t>Общая характеристика кино Франции.</w:t>
            </w:r>
          </w:p>
        </w:tc>
        <w:tc>
          <w:tcPr>
            <w:tcW w:w="708"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Cs/>
                <w:color w:val="000000"/>
              </w:rPr>
            </w:pPr>
            <w:r w:rsidRPr="00FA5DF8">
              <w:rPr>
                <w:rFonts w:ascii="Times New Roman" w:hAnsi="Times New Roman"/>
                <w:bCs/>
                <w:color w:val="000000"/>
              </w:rPr>
              <w:t>4</w:t>
            </w:r>
          </w:p>
        </w:tc>
        <w:tc>
          <w:tcPr>
            <w:tcW w:w="851"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Cs/>
                <w:color w:val="000000"/>
              </w:rPr>
            </w:pPr>
            <w:r w:rsidRPr="00FA5DF8">
              <w:rPr>
                <w:rFonts w:ascii="Times New Roman" w:hAnsi="Times New Roman"/>
                <w:bCs/>
                <w:color w:val="000000"/>
              </w:rPr>
              <w:t>2</w:t>
            </w:r>
          </w:p>
        </w:tc>
      </w:tr>
      <w:tr w:rsidR="00FA5DF8" w:rsidRPr="00FA5DF8" w:rsidTr="00680552">
        <w:trPr>
          <w:trHeight w:val="364"/>
        </w:trPr>
        <w:tc>
          <w:tcPr>
            <w:tcW w:w="1470"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bCs/>
                <w:color w:val="000000"/>
              </w:rPr>
            </w:pPr>
            <w:r w:rsidRPr="00FA5DF8">
              <w:rPr>
                <w:rFonts w:ascii="Times New Roman" w:hAnsi="Times New Roman"/>
                <w:b/>
                <w:bCs/>
                <w:color w:val="000000"/>
              </w:rPr>
              <w:t xml:space="preserve">Тема 13. </w:t>
            </w:r>
          </w:p>
        </w:tc>
        <w:tc>
          <w:tcPr>
            <w:tcW w:w="6435" w:type="dxa"/>
          </w:tcPr>
          <w:p w:rsidR="00FA5DF8" w:rsidRPr="00FA5DF8" w:rsidRDefault="00FA5DF8" w:rsidP="00FA5DF8">
            <w:pPr>
              <w:shd w:val="clear" w:color="auto" w:fill="FFFFFF"/>
              <w:spacing w:after="0" w:line="240" w:lineRule="auto"/>
              <w:rPr>
                <w:rFonts w:ascii="Times New Roman" w:hAnsi="Times New Roman"/>
                <w:color w:val="000000"/>
              </w:rPr>
            </w:pPr>
            <w:r w:rsidRPr="00FA5DF8">
              <w:rPr>
                <w:rFonts w:ascii="Times New Roman" w:hAnsi="Times New Roman"/>
                <w:color w:val="000000"/>
              </w:rPr>
              <w:t>Общая характеристика кино Японии, Китая, Южной Кореи.</w:t>
            </w:r>
          </w:p>
        </w:tc>
        <w:tc>
          <w:tcPr>
            <w:tcW w:w="708"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Cs/>
                <w:color w:val="000000"/>
              </w:rPr>
            </w:pPr>
            <w:r w:rsidRPr="00FA5DF8">
              <w:rPr>
                <w:rFonts w:ascii="Times New Roman" w:hAnsi="Times New Roman"/>
                <w:bCs/>
                <w:color w:val="000000"/>
              </w:rPr>
              <w:t>2</w:t>
            </w:r>
          </w:p>
        </w:tc>
        <w:tc>
          <w:tcPr>
            <w:tcW w:w="851"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Cs/>
                <w:color w:val="000000"/>
              </w:rPr>
            </w:pPr>
            <w:r w:rsidRPr="00FA5DF8">
              <w:rPr>
                <w:rFonts w:ascii="Times New Roman" w:hAnsi="Times New Roman"/>
                <w:bCs/>
                <w:color w:val="000000"/>
              </w:rPr>
              <w:t>2</w:t>
            </w:r>
          </w:p>
        </w:tc>
      </w:tr>
      <w:tr w:rsidR="00FA5DF8" w:rsidRPr="00FA5DF8" w:rsidTr="00680552">
        <w:trPr>
          <w:trHeight w:val="364"/>
        </w:trPr>
        <w:tc>
          <w:tcPr>
            <w:tcW w:w="1470"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bCs/>
                <w:color w:val="000000"/>
              </w:rPr>
            </w:pPr>
            <w:r w:rsidRPr="00FA5DF8">
              <w:rPr>
                <w:rFonts w:ascii="Times New Roman" w:hAnsi="Times New Roman"/>
                <w:b/>
                <w:bCs/>
                <w:color w:val="000000"/>
              </w:rPr>
              <w:t xml:space="preserve">Тема 13. </w:t>
            </w:r>
          </w:p>
        </w:tc>
        <w:tc>
          <w:tcPr>
            <w:tcW w:w="6435" w:type="dxa"/>
          </w:tcPr>
          <w:p w:rsidR="00FA5DF8" w:rsidRPr="00FA5DF8" w:rsidRDefault="00FA5DF8" w:rsidP="00FA5DF8">
            <w:pPr>
              <w:shd w:val="clear" w:color="auto" w:fill="FFFFFF"/>
              <w:spacing w:after="0" w:line="240" w:lineRule="auto"/>
              <w:rPr>
                <w:rFonts w:ascii="Times New Roman" w:hAnsi="Times New Roman"/>
                <w:color w:val="000000"/>
              </w:rPr>
            </w:pPr>
            <w:r w:rsidRPr="00FA5DF8">
              <w:rPr>
                <w:rFonts w:ascii="Times New Roman" w:hAnsi="Times New Roman"/>
                <w:color w:val="000000"/>
              </w:rPr>
              <w:t>Обзор наиболее заметных явлений в развитии искусства кино</w:t>
            </w:r>
          </w:p>
          <w:p w:rsidR="00FA5DF8" w:rsidRPr="00FA5DF8" w:rsidRDefault="00FA5DF8" w:rsidP="00FA5DF8">
            <w:pPr>
              <w:shd w:val="clear" w:color="auto" w:fill="FFFFFF"/>
              <w:spacing w:after="0" w:line="240" w:lineRule="auto"/>
              <w:rPr>
                <w:rFonts w:ascii="Times New Roman" w:hAnsi="Times New Roman"/>
                <w:color w:val="000000"/>
              </w:rPr>
            </w:pPr>
          </w:p>
        </w:tc>
        <w:tc>
          <w:tcPr>
            <w:tcW w:w="708"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Cs/>
                <w:color w:val="000000"/>
              </w:rPr>
            </w:pPr>
            <w:r w:rsidRPr="00FA5DF8">
              <w:rPr>
                <w:rFonts w:ascii="Times New Roman" w:hAnsi="Times New Roman"/>
                <w:bCs/>
                <w:color w:val="000000"/>
              </w:rPr>
              <w:t>4</w:t>
            </w:r>
          </w:p>
        </w:tc>
        <w:tc>
          <w:tcPr>
            <w:tcW w:w="851"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Cs/>
                <w:color w:val="000000"/>
              </w:rPr>
            </w:pPr>
            <w:r w:rsidRPr="00FA5DF8">
              <w:rPr>
                <w:rFonts w:ascii="Times New Roman" w:hAnsi="Times New Roman"/>
                <w:bCs/>
                <w:color w:val="000000"/>
              </w:rPr>
              <w:t>2</w:t>
            </w:r>
          </w:p>
        </w:tc>
      </w:tr>
      <w:tr w:rsidR="00FA5DF8" w:rsidRPr="00FA5DF8" w:rsidTr="00680552">
        <w:trPr>
          <w:trHeight w:val="364"/>
        </w:trPr>
        <w:tc>
          <w:tcPr>
            <w:tcW w:w="1470"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bCs/>
                <w:color w:val="000000"/>
              </w:rPr>
            </w:pPr>
            <w:r w:rsidRPr="00FA5DF8">
              <w:rPr>
                <w:rFonts w:ascii="Times New Roman" w:hAnsi="Times New Roman"/>
                <w:b/>
                <w:bCs/>
                <w:color w:val="000000"/>
              </w:rPr>
              <w:t xml:space="preserve">Тема 14. </w:t>
            </w:r>
          </w:p>
        </w:tc>
        <w:tc>
          <w:tcPr>
            <w:tcW w:w="6435" w:type="dxa"/>
          </w:tcPr>
          <w:p w:rsidR="00FA5DF8" w:rsidRPr="00FA5DF8" w:rsidRDefault="00FA5DF8" w:rsidP="00FA5DF8">
            <w:pPr>
              <w:shd w:val="clear" w:color="auto" w:fill="FFFFFF"/>
              <w:spacing w:after="0" w:line="240" w:lineRule="auto"/>
              <w:rPr>
                <w:rFonts w:ascii="Times New Roman" w:hAnsi="Times New Roman"/>
                <w:color w:val="000000"/>
              </w:rPr>
            </w:pPr>
            <w:r w:rsidRPr="00FA5DF8">
              <w:rPr>
                <w:rFonts w:ascii="Times New Roman" w:hAnsi="Times New Roman"/>
                <w:color w:val="000000"/>
              </w:rPr>
              <w:t>Экранизация литературной классики.</w:t>
            </w:r>
          </w:p>
        </w:tc>
        <w:tc>
          <w:tcPr>
            <w:tcW w:w="708"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Cs/>
                <w:color w:val="000000"/>
              </w:rPr>
            </w:pPr>
            <w:r w:rsidRPr="00FA5DF8">
              <w:rPr>
                <w:rFonts w:ascii="Times New Roman" w:hAnsi="Times New Roman"/>
                <w:bCs/>
                <w:color w:val="000000"/>
              </w:rPr>
              <w:t>4</w:t>
            </w:r>
          </w:p>
        </w:tc>
        <w:tc>
          <w:tcPr>
            <w:tcW w:w="851"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Cs/>
                <w:color w:val="000000"/>
              </w:rPr>
            </w:pPr>
            <w:r w:rsidRPr="00FA5DF8">
              <w:rPr>
                <w:rFonts w:ascii="Times New Roman" w:hAnsi="Times New Roman"/>
                <w:bCs/>
                <w:color w:val="000000"/>
              </w:rPr>
              <w:t>2</w:t>
            </w:r>
          </w:p>
        </w:tc>
      </w:tr>
      <w:tr w:rsidR="00FA5DF8" w:rsidRPr="00FA5DF8" w:rsidTr="00680552">
        <w:trPr>
          <w:trHeight w:val="364"/>
        </w:trPr>
        <w:tc>
          <w:tcPr>
            <w:tcW w:w="1470"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bCs/>
                <w:color w:val="000000"/>
              </w:rPr>
            </w:pPr>
          </w:p>
        </w:tc>
        <w:tc>
          <w:tcPr>
            <w:tcW w:w="6435" w:type="dxa"/>
          </w:tcPr>
          <w:p w:rsidR="00FA5DF8" w:rsidRPr="00FA5DF8" w:rsidRDefault="00FA5DF8" w:rsidP="00FA5DF8">
            <w:pPr>
              <w:shd w:val="clear" w:color="auto" w:fill="FFFFFF"/>
              <w:spacing w:after="0" w:line="240" w:lineRule="auto"/>
              <w:jc w:val="both"/>
              <w:rPr>
                <w:rFonts w:ascii="Times New Roman" w:hAnsi="Times New Roman"/>
                <w:color w:val="000000"/>
              </w:rPr>
            </w:pPr>
            <w:r w:rsidRPr="00FA5DF8">
              <w:rPr>
                <w:rFonts w:ascii="Times New Roman" w:hAnsi="Times New Roman"/>
                <w:color w:val="000000"/>
              </w:rPr>
              <w:t>Самостоятельная работа 2. «Сравнительный анализ двух-трёх кинофильмов снятых по одному и тому произведению русской классики» (На    материале истории экранизации произведений  А. С. Пушкина, Н. В. Гоголя, А. Н. Островского, Ф. М. Достоевского, Л. Н. Толстого, А. П. Чехова, М. А. Булгакова)</w:t>
            </w:r>
          </w:p>
        </w:tc>
        <w:tc>
          <w:tcPr>
            <w:tcW w:w="708"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Cs/>
                <w:color w:val="000000"/>
              </w:rPr>
            </w:pPr>
          </w:p>
        </w:tc>
        <w:tc>
          <w:tcPr>
            <w:tcW w:w="851"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Cs/>
                <w:color w:val="000000"/>
              </w:rPr>
            </w:pPr>
          </w:p>
        </w:tc>
      </w:tr>
      <w:tr w:rsidR="00FA5DF8" w:rsidRPr="00FA5DF8" w:rsidTr="00680552">
        <w:trPr>
          <w:trHeight w:val="364"/>
        </w:trPr>
        <w:tc>
          <w:tcPr>
            <w:tcW w:w="1470"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bCs/>
                <w:color w:val="000000"/>
              </w:rPr>
            </w:pPr>
            <w:r w:rsidRPr="00FA5DF8">
              <w:rPr>
                <w:rFonts w:ascii="Times New Roman" w:hAnsi="Times New Roman"/>
                <w:b/>
                <w:bCs/>
                <w:color w:val="000000"/>
              </w:rPr>
              <w:t>Тема  15.</w:t>
            </w:r>
          </w:p>
        </w:tc>
        <w:tc>
          <w:tcPr>
            <w:tcW w:w="6435" w:type="dxa"/>
          </w:tcPr>
          <w:p w:rsidR="00FA5DF8" w:rsidRPr="00FA5DF8" w:rsidRDefault="00FA5DF8" w:rsidP="00FA5DF8">
            <w:pPr>
              <w:shd w:val="clear" w:color="auto" w:fill="FFFFFF"/>
              <w:spacing w:after="0" w:line="240" w:lineRule="auto"/>
              <w:jc w:val="both"/>
              <w:rPr>
                <w:rFonts w:ascii="Times New Roman" w:hAnsi="Times New Roman"/>
                <w:color w:val="000000"/>
              </w:rPr>
            </w:pPr>
            <w:r w:rsidRPr="00FA5DF8">
              <w:rPr>
                <w:rFonts w:ascii="Times New Roman" w:hAnsi="Times New Roman"/>
                <w:color w:val="000000"/>
              </w:rPr>
              <w:t xml:space="preserve">Судьба кинематографа советского  периода на примере </w:t>
            </w:r>
          </w:p>
          <w:p w:rsidR="00FA5DF8" w:rsidRPr="00FA5DF8" w:rsidRDefault="00FA5DF8" w:rsidP="00FA5DF8">
            <w:pPr>
              <w:shd w:val="clear" w:color="auto" w:fill="FFFFFF"/>
              <w:spacing w:after="0" w:line="240" w:lineRule="auto"/>
              <w:jc w:val="both"/>
              <w:rPr>
                <w:rFonts w:ascii="Times New Roman" w:hAnsi="Times New Roman"/>
                <w:color w:val="000000"/>
              </w:rPr>
            </w:pPr>
            <w:r w:rsidRPr="00FA5DF8">
              <w:rPr>
                <w:rFonts w:ascii="Times New Roman" w:hAnsi="Times New Roman"/>
                <w:color w:val="000000"/>
              </w:rPr>
              <w:t xml:space="preserve">творчества С. Бондарчука </w:t>
            </w:r>
          </w:p>
        </w:tc>
        <w:tc>
          <w:tcPr>
            <w:tcW w:w="708"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Cs/>
                <w:color w:val="000000"/>
              </w:rPr>
            </w:pPr>
            <w:r w:rsidRPr="00FA5DF8">
              <w:rPr>
                <w:rFonts w:ascii="Times New Roman" w:hAnsi="Times New Roman"/>
                <w:bCs/>
                <w:color w:val="000000"/>
              </w:rPr>
              <w:t>2</w:t>
            </w:r>
          </w:p>
        </w:tc>
        <w:tc>
          <w:tcPr>
            <w:tcW w:w="851"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Cs/>
                <w:color w:val="000000"/>
              </w:rPr>
            </w:pPr>
            <w:r w:rsidRPr="00FA5DF8">
              <w:rPr>
                <w:rFonts w:ascii="Times New Roman" w:hAnsi="Times New Roman"/>
                <w:bCs/>
                <w:color w:val="000000"/>
              </w:rPr>
              <w:t>2</w:t>
            </w:r>
          </w:p>
        </w:tc>
      </w:tr>
      <w:tr w:rsidR="00FA5DF8" w:rsidRPr="00FA5DF8" w:rsidTr="00680552">
        <w:trPr>
          <w:trHeight w:val="364"/>
        </w:trPr>
        <w:tc>
          <w:tcPr>
            <w:tcW w:w="1470"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bCs/>
                <w:color w:val="000000"/>
              </w:rPr>
            </w:pPr>
            <w:r w:rsidRPr="00FA5DF8">
              <w:rPr>
                <w:rFonts w:ascii="Times New Roman" w:hAnsi="Times New Roman"/>
                <w:b/>
                <w:bCs/>
                <w:color w:val="000000"/>
              </w:rPr>
              <w:t xml:space="preserve">Тема 16. </w:t>
            </w:r>
          </w:p>
        </w:tc>
        <w:tc>
          <w:tcPr>
            <w:tcW w:w="6435" w:type="dxa"/>
          </w:tcPr>
          <w:p w:rsidR="00FA5DF8" w:rsidRPr="00FA5DF8" w:rsidRDefault="00FA5DF8" w:rsidP="00FA5DF8">
            <w:pPr>
              <w:shd w:val="clear" w:color="auto" w:fill="FFFFFF"/>
              <w:spacing w:after="0" w:line="240" w:lineRule="auto"/>
              <w:jc w:val="both"/>
              <w:rPr>
                <w:rFonts w:ascii="Times New Roman" w:hAnsi="Times New Roman"/>
                <w:color w:val="000000"/>
              </w:rPr>
            </w:pPr>
            <w:r w:rsidRPr="00FA5DF8">
              <w:rPr>
                <w:rFonts w:ascii="Times New Roman" w:hAnsi="Times New Roman"/>
                <w:color w:val="000000"/>
              </w:rPr>
              <w:t>Влияние информационных технологий на изменение</w:t>
            </w:r>
          </w:p>
          <w:p w:rsidR="00FA5DF8" w:rsidRPr="00FA5DF8" w:rsidRDefault="00FA5DF8" w:rsidP="00FA5DF8">
            <w:pPr>
              <w:shd w:val="clear" w:color="auto" w:fill="FFFFFF"/>
              <w:spacing w:after="0" w:line="240" w:lineRule="auto"/>
              <w:jc w:val="both"/>
              <w:rPr>
                <w:rFonts w:ascii="Times New Roman" w:hAnsi="Times New Roman"/>
                <w:color w:val="000000"/>
              </w:rPr>
            </w:pPr>
            <w:r w:rsidRPr="00FA5DF8">
              <w:rPr>
                <w:rFonts w:ascii="Times New Roman" w:hAnsi="Times New Roman"/>
                <w:color w:val="000000"/>
              </w:rPr>
              <w:t>кино языка</w:t>
            </w:r>
          </w:p>
        </w:tc>
        <w:tc>
          <w:tcPr>
            <w:tcW w:w="708"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Cs/>
                <w:color w:val="000000"/>
              </w:rPr>
            </w:pPr>
            <w:r w:rsidRPr="00FA5DF8">
              <w:rPr>
                <w:rFonts w:ascii="Times New Roman" w:hAnsi="Times New Roman"/>
                <w:bCs/>
                <w:color w:val="000000"/>
              </w:rPr>
              <w:t>2</w:t>
            </w:r>
          </w:p>
        </w:tc>
        <w:tc>
          <w:tcPr>
            <w:tcW w:w="851"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Cs/>
                <w:color w:val="000000"/>
              </w:rPr>
            </w:pPr>
            <w:r w:rsidRPr="00FA5DF8">
              <w:rPr>
                <w:rFonts w:ascii="Times New Roman" w:hAnsi="Times New Roman"/>
                <w:bCs/>
                <w:color w:val="000000"/>
              </w:rPr>
              <w:t>2</w:t>
            </w:r>
          </w:p>
        </w:tc>
      </w:tr>
      <w:tr w:rsidR="00FA5DF8" w:rsidRPr="00FA5DF8" w:rsidTr="00680552">
        <w:trPr>
          <w:trHeight w:val="364"/>
        </w:trPr>
        <w:tc>
          <w:tcPr>
            <w:tcW w:w="1470"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bCs/>
                <w:color w:val="000000"/>
              </w:rPr>
            </w:pPr>
            <w:r w:rsidRPr="00FA5DF8">
              <w:rPr>
                <w:rFonts w:ascii="Times New Roman" w:hAnsi="Times New Roman"/>
                <w:b/>
                <w:bCs/>
                <w:color w:val="000000"/>
              </w:rPr>
              <w:t xml:space="preserve">Тема 17. </w:t>
            </w:r>
          </w:p>
        </w:tc>
        <w:tc>
          <w:tcPr>
            <w:tcW w:w="6435" w:type="dxa"/>
          </w:tcPr>
          <w:p w:rsidR="00FA5DF8" w:rsidRPr="00FA5DF8" w:rsidRDefault="00FA5DF8" w:rsidP="00FA5DF8">
            <w:pPr>
              <w:shd w:val="clear" w:color="auto" w:fill="FFFFFF"/>
              <w:spacing w:after="0" w:line="240" w:lineRule="auto"/>
              <w:jc w:val="both"/>
              <w:rPr>
                <w:rFonts w:ascii="Times New Roman" w:hAnsi="Times New Roman"/>
                <w:color w:val="000000"/>
              </w:rPr>
            </w:pPr>
            <w:r w:rsidRPr="00FA5DF8">
              <w:rPr>
                <w:rFonts w:ascii="Times New Roman" w:hAnsi="Times New Roman"/>
                <w:color w:val="000000"/>
              </w:rPr>
              <w:t>Методика развития аудиовизуальной грамотности на материале кино</w:t>
            </w:r>
          </w:p>
        </w:tc>
        <w:tc>
          <w:tcPr>
            <w:tcW w:w="708"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Cs/>
                <w:color w:val="000000"/>
              </w:rPr>
            </w:pPr>
            <w:r w:rsidRPr="00FA5DF8">
              <w:rPr>
                <w:rFonts w:ascii="Times New Roman" w:hAnsi="Times New Roman"/>
                <w:bCs/>
                <w:color w:val="000000"/>
              </w:rPr>
              <w:t>2</w:t>
            </w:r>
          </w:p>
        </w:tc>
        <w:tc>
          <w:tcPr>
            <w:tcW w:w="851"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Cs/>
                <w:color w:val="000000"/>
              </w:rPr>
            </w:pPr>
            <w:r w:rsidRPr="00FA5DF8">
              <w:rPr>
                <w:rFonts w:ascii="Times New Roman" w:hAnsi="Times New Roman"/>
                <w:bCs/>
                <w:color w:val="000000"/>
              </w:rPr>
              <w:t>2</w:t>
            </w:r>
          </w:p>
        </w:tc>
      </w:tr>
      <w:tr w:rsidR="00FA5DF8" w:rsidRPr="00FA5DF8" w:rsidTr="00680552">
        <w:trPr>
          <w:trHeight w:val="364"/>
        </w:trPr>
        <w:tc>
          <w:tcPr>
            <w:tcW w:w="1470"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bCs/>
                <w:color w:val="000000"/>
              </w:rPr>
            </w:pPr>
          </w:p>
        </w:tc>
        <w:tc>
          <w:tcPr>
            <w:tcW w:w="6435" w:type="dxa"/>
          </w:tcPr>
          <w:p w:rsidR="00FA5DF8" w:rsidRPr="00FA5DF8" w:rsidRDefault="00FA5DF8" w:rsidP="00FA5DF8">
            <w:pPr>
              <w:shd w:val="clear" w:color="auto" w:fill="FFFFFF"/>
              <w:spacing w:after="0" w:line="240" w:lineRule="auto"/>
              <w:jc w:val="both"/>
              <w:rPr>
                <w:rFonts w:ascii="Times New Roman" w:hAnsi="Times New Roman"/>
                <w:color w:val="000000"/>
              </w:rPr>
            </w:pPr>
            <w:r w:rsidRPr="00FA5DF8">
              <w:rPr>
                <w:rFonts w:ascii="Times New Roman" w:hAnsi="Times New Roman"/>
                <w:color w:val="000000"/>
              </w:rPr>
              <w:t>Самостоятельная работа 3. «Творческий портрет кинорежиссёра оказавшего влияние на развитие мирового и отечественного киноискусства».</w:t>
            </w:r>
          </w:p>
        </w:tc>
        <w:tc>
          <w:tcPr>
            <w:tcW w:w="708"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Cs/>
                <w:color w:val="000000"/>
              </w:rPr>
            </w:pPr>
          </w:p>
        </w:tc>
        <w:tc>
          <w:tcPr>
            <w:tcW w:w="851"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bCs/>
                <w:color w:val="000000"/>
              </w:rPr>
            </w:pPr>
          </w:p>
        </w:tc>
      </w:tr>
      <w:tr w:rsidR="00FA5DF8" w:rsidRPr="00FA5DF8" w:rsidTr="00680552">
        <w:trPr>
          <w:trHeight w:val="528"/>
        </w:trPr>
        <w:tc>
          <w:tcPr>
            <w:tcW w:w="7905" w:type="dxa"/>
            <w:gridSpan w:val="2"/>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outlineLvl w:val="0"/>
              <w:rPr>
                <w:rFonts w:ascii="Times New Roman" w:hAnsi="Times New Roman"/>
                <w:b/>
              </w:rPr>
            </w:pPr>
            <w:r w:rsidRPr="00FA5DF8">
              <w:rPr>
                <w:rFonts w:ascii="Times New Roman" w:hAnsi="Times New Roman"/>
                <w:b/>
              </w:rPr>
              <w:t>Самостоятельная внеаудиторная работа (просмотр фильмов, подготовка докладов, презентаций, эссе)</w:t>
            </w:r>
          </w:p>
        </w:tc>
        <w:tc>
          <w:tcPr>
            <w:tcW w:w="708"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bCs/>
                <w:kern w:val="32"/>
              </w:rPr>
            </w:pPr>
            <w:r w:rsidRPr="00FA5DF8">
              <w:rPr>
                <w:rFonts w:ascii="Times New Roman" w:hAnsi="Times New Roman"/>
                <w:b/>
                <w:bCs/>
                <w:kern w:val="32"/>
              </w:rPr>
              <w:t>32</w:t>
            </w:r>
          </w:p>
        </w:tc>
        <w:tc>
          <w:tcPr>
            <w:tcW w:w="851"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bCs/>
                <w:kern w:val="32"/>
              </w:rPr>
            </w:pPr>
          </w:p>
        </w:tc>
      </w:tr>
      <w:tr w:rsidR="00FA5DF8" w:rsidRPr="00FA5DF8" w:rsidTr="00680552">
        <w:trPr>
          <w:trHeight w:val="295"/>
        </w:trPr>
        <w:tc>
          <w:tcPr>
            <w:tcW w:w="7905" w:type="dxa"/>
            <w:gridSpan w:val="2"/>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outlineLvl w:val="0"/>
              <w:rPr>
                <w:rFonts w:ascii="Times New Roman" w:hAnsi="Times New Roman"/>
                <w:b/>
              </w:rPr>
            </w:pPr>
            <w:r w:rsidRPr="00FA5DF8">
              <w:rPr>
                <w:rFonts w:ascii="Times New Roman" w:hAnsi="Times New Roman"/>
                <w:b/>
              </w:rPr>
              <w:t>Обязательная аудиторная нагрузка</w:t>
            </w:r>
          </w:p>
        </w:tc>
        <w:tc>
          <w:tcPr>
            <w:tcW w:w="708"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bCs/>
                <w:kern w:val="32"/>
              </w:rPr>
            </w:pPr>
            <w:r w:rsidRPr="00FA5DF8">
              <w:rPr>
                <w:rFonts w:ascii="Times New Roman" w:hAnsi="Times New Roman"/>
                <w:b/>
                <w:bCs/>
                <w:kern w:val="32"/>
              </w:rPr>
              <w:t>64</w:t>
            </w:r>
          </w:p>
        </w:tc>
        <w:tc>
          <w:tcPr>
            <w:tcW w:w="851"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bCs/>
                <w:kern w:val="32"/>
              </w:rPr>
            </w:pPr>
          </w:p>
        </w:tc>
      </w:tr>
      <w:tr w:rsidR="00FA5DF8" w:rsidRPr="00FA5DF8" w:rsidTr="00680552">
        <w:trPr>
          <w:trHeight w:val="172"/>
        </w:trPr>
        <w:tc>
          <w:tcPr>
            <w:tcW w:w="7905" w:type="dxa"/>
            <w:gridSpan w:val="2"/>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outlineLvl w:val="0"/>
              <w:rPr>
                <w:rFonts w:ascii="Times New Roman" w:hAnsi="Times New Roman"/>
                <w:b/>
              </w:rPr>
            </w:pPr>
            <w:r w:rsidRPr="00FA5DF8">
              <w:rPr>
                <w:rFonts w:ascii="Times New Roman" w:hAnsi="Times New Roman"/>
                <w:b/>
              </w:rPr>
              <w:t>Максимальная учебная нагрузка</w:t>
            </w:r>
          </w:p>
        </w:tc>
        <w:tc>
          <w:tcPr>
            <w:tcW w:w="708"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bCs/>
                <w:kern w:val="32"/>
              </w:rPr>
            </w:pPr>
            <w:r w:rsidRPr="00FA5DF8">
              <w:rPr>
                <w:rFonts w:ascii="Times New Roman" w:hAnsi="Times New Roman"/>
                <w:b/>
                <w:bCs/>
                <w:kern w:val="32"/>
              </w:rPr>
              <w:t>96</w:t>
            </w:r>
          </w:p>
        </w:tc>
        <w:tc>
          <w:tcPr>
            <w:tcW w:w="851" w:type="dxa"/>
          </w:tcPr>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outlineLvl w:val="0"/>
              <w:rPr>
                <w:rFonts w:ascii="Times New Roman" w:hAnsi="Times New Roman"/>
                <w:b/>
                <w:bCs/>
                <w:kern w:val="32"/>
              </w:rPr>
            </w:pPr>
          </w:p>
        </w:tc>
      </w:tr>
    </w:tbl>
    <w:p w:rsidR="00AE3553" w:rsidRDefault="00AE3553" w:rsidP="00BD46C2">
      <w:pPr>
        <w:spacing w:after="0" w:line="240" w:lineRule="auto"/>
        <w:ind w:firstLine="709"/>
        <w:contextualSpacing/>
        <w:rPr>
          <w:rFonts w:ascii="Times New Roman" w:eastAsia="Times New Roman" w:hAnsi="Times New Roman"/>
          <w:b/>
          <w:sz w:val="24"/>
          <w:szCs w:val="24"/>
        </w:rPr>
      </w:pPr>
    </w:p>
    <w:p w:rsidR="00FA5DF8" w:rsidRDefault="00FA5DF8" w:rsidP="00BD46C2">
      <w:pPr>
        <w:spacing w:after="0" w:line="240" w:lineRule="auto"/>
        <w:ind w:firstLine="709"/>
        <w:contextualSpacing/>
        <w:rPr>
          <w:rFonts w:ascii="Times New Roman" w:eastAsia="Times New Roman" w:hAnsi="Times New Roman"/>
          <w:b/>
          <w:sz w:val="24"/>
          <w:szCs w:val="24"/>
        </w:rPr>
      </w:pPr>
    </w:p>
    <w:p w:rsidR="00FA5DF8" w:rsidRDefault="00FA5DF8" w:rsidP="00BD46C2">
      <w:pPr>
        <w:spacing w:after="0" w:line="240" w:lineRule="auto"/>
        <w:ind w:firstLine="709"/>
        <w:contextualSpacing/>
        <w:rPr>
          <w:rFonts w:ascii="Times New Roman" w:eastAsia="Times New Roman" w:hAnsi="Times New Roman"/>
          <w:b/>
          <w:sz w:val="24"/>
          <w:szCs w:val="24"/>
        </w:rPr>
      </w:pPr>
    </w:p>
    <w:p w:rsidR="009A4107" w:rsidRPr="00FA5DF8" w:rsidRDefault="009A4107" w:rsidP="00FA5DF8">
      <w:pPr>
        <w:pStyle w:val="12"/>
        <w:shd w:val="clear" w:color="auto" w:fill="auto"/>
        <w:tabs>
          <w:tab w:val="left" w:pos="1198"/>
        </w:tabs>
        <w:spacing w:after="0" w:line="240" w:lineRule="auto"/>
        <w:ind w:left="360" w:firstLine="0"/>
        <w:rPr>
          <w:rStyle w:val="32"/>
          <w:b/>
          <w:sz w:val="24"/>
          <w:szCs w:val="24"/>
        </w:rPr>
      </w:pPr>
      <w:r w:rsidRPr="00FA5DF8">
        <w:rPr>
          <w:b/>
          <w:sz w:val="24"/>
          <w:szCs w:val="24"/>
        </w:rPr>
        <w:lastRenderedPageBreak/>
        <w:t>3. УСЛОВИЯ РЕАЛИЗАЦИИ ПРОГРАММЫ</w:t>
      </w:r>
    </w:p>
    <w:p w:rsidR="009A4107" w:rsidRPr="00FA5DF8" w:rsidRDefault="009A4107" w:rsidP="00FA5DF8">
      <w:pPr>
        <w:pStyle w:val="12"/>
        <w:shd w:val="clear" w:color="auto" w:fill="auto"/>
        <w:tabs>
          <w:tab w:val="left" w:pos="1198"/>
        </w:tabs>
        <w:spacing w:after="0" w:line="240" w:lineRule="auto"/>
        <w:ind w:left="360" w:firstLine="0"/>
        <w:jc w:val="left"/>
        <w:rPr>
          <w:rStyle w:val="32"/>
          <w:sz w:val="24"/>
          <w:szCs w:val="24"/>
        </w:rPr>
      </w:pPr>
    </w:p>
    <w:p w:rsidR="00FA5DF8" w:rsidRPr="00FA5DF8" w:rsidRDefault="00FA5DF8" w:rsidP="00FA5DF8">
      <w:pPr>
        <w:spacing w:after="0" w:line="240" w:lineRule="auto"/>
        <w:rPr>
          <w:rFonts w:ascii="Times New Roman" w:hAnsi="Times New Roman"/>
          <w:sz w:val="24"/>
          <w:szCs w:val="24"/>
        </w:rPr>
      </w:pPr>
    </w:p>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
          <w:bCs/>
          <w:kern w:val="32"/>
          <w:sz w:val="24"/>
          <w:szCs w:val="24"/>
        </w:rPr>
      </w:pPr>
      <w:r w:rsidRPr="00FA5DF8">
        <w:rPr>
          <w:rFonts w:ascii="Times New Roman" w:hAnsi="Times New Roman"/>
          <w:b/>
          <w:bCs/>
          <w:kern w:val="32"/>
          <w:sz w:val="24"/>
          <w:szCs w:val="24"/>
        </w:rPr>
        <w:t>3.1. Требования к минимальному материально-техническому обеспечению</w:t>
      </w:r>
    </w:p>
    <w:p w:rsidR="00FA5DF8" w:rsidRPr="00FA5DF8" w:rsidRDefault="00FA5DF8" w:rsidP="00FA5D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FA5DF8">
        <w:rPr>
          <w:rFonts w:ascii="Times New Roman" w:hAnsi="Times New Roman"/>
          <w:bCs/>
          <w:sz w:val="24"/>
          <w:szCs w:val="24"/>
        </w:rPr>
        <w:t xml:space="preserve">Реализация программы дисциплины требует наличия учебного лекционного кабинета; </w:t>
      </w:r>
    </w:p>
    <w:p w:rsidR="00FA5DF8" w:rsidRPr="00FA5DF8" w:rsidRDefault="00FA5DF8" w:rsidP="00FA5DF8">
      <w:pPr>
        <w:spacing w:after="0" w:line="240" w:lineRule="auto"/>
        <w:rPr>
          <w:rFonts w:ascii="Times New Roman" w:hAnsi="Times New Roman"/>
          <w:color w:val="000000"/>
          <w:sz w:val="24"/>
          <w:szCs w:val="24"/>
        </w:rPr>
      </w:pPr>
      <w:r w:rsidRPr="00FA5DF8">
        <w:rPr>
          <w:rFonts w:ascii="Times New Roman" w:hAnsi="Times New Roman"/>
          <w:color w:val="000000"/>
          <w:sz w:val="24"/>
          <w:szCs w:val="24"/>
        </w:rPr>
        <w:t>Оборудование учебного кабинета:</w:t>
      </w:r>
    </w:p>
    <w:p w:rsidR="00FA5DF8" w:rsidRPr="00FA5DF8" w:rsidRDefault="00FA5DF8" w:rsidP="00FA5DF8">
      <w:pPr>
        <w:spacing w:after="0" w:line="240" w:lineRule="auto"/>
        <w:rPr>
          <w:rFonts w:ascii="Times New Roman" w:hAnsi="Times New Roman"/>
          <w:color w:val="000000"/>
          <w:sz w:val="24"/>
          <w:szCs w:val="24"/>
        </w:rPr>
      </w:pPr>
      <w:r w:rsidRPr="00FA5DF8">
        <w:rPr>
          <w:rFonts w:ascii="Times New Roman" w:hAnsi="Times New Roman"/>
          <w:color w:val="000000"/>
          <w:sz w:val="24"/>
          <w:szCs w:val="24"/>
        </w:rPr>
        <w:t>- посадочные места по количеству обучающихся;</w:t>
      </w:r>
    </w:p>
    <w:p w:rsidR="00FA5DF8" w:rsidRPr="00FA5DF8" w:rsidRDefault="00FA5DF8" w:rsidP="00FA5DF8">
      <w:pPr>
        <w:spacing w:after="0" w:line="240" w:lineRule="auto"/>
        <w:rPr>
          <w:rFonts w:ascii="Times New Roman" w:hAnsi="Times New Roman"/>
          <w:color w:val="000000"/>
          <w:sz w:val="24"/>
          <w:szCs w:val="24"/>
        </w:rPr>
      </w:pPr>
      <w:r w:rsidRPr="00FA5DF8">
        <w:rPr>
          <w:rFonts w:ascii="Times New Roman" w:hAnsi="Times New Roman"/>
          <w:color w:val="000000"/>
          <w:sz w:val="24"/>
          <w:szCs w:val="24"/>
        </w:rPr>
        <w:t>- рабочее место преподавателя.</w:t>
      </w:r>
    </w:p>
    <w:p w:rsidR="00FA5DF8" w:rsidRPr="00FA5DF8" w:rsidRDefault="00FA5DF8" w:rsidP="00FA5D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FA5DF8">
        <w:rPr>
          <w:rFonts w:ascii="Times New Roman" w:hAnsi="Times New Roman"/>
          <w:bCs/>
          <w:sz w:val="24"/>
          <w:szCs w:val="24"/>
        </w:rPr>
        <w:t>Оборудование учебного кабинета: компьютер и телевизор (проектор).</w:t>
      </w:r>
    </w:p>
    <w:p w:rsidR="00FA5DF8" w:rsidRPr="00FA5DF8" w:rsidRDefault="00FA5DF8" w:rsidP="00FA5DF8">
      <w:pPr>
        <w:spacing w:after="0" w:line="240" w:lineRule="auto"/>
        <w:rPr>
          <w:rFonts w:ascii="Times New Roman" w:hAnsi="Times New Roman"/>
          <w:sz w:val="24"/>
          <w:szCs w:val="24"/>
        </w:rPr>
      </w:pPr>
    </w:p>
    <w:p w:rsidR="00FA5DF8" w:rsidRPr="00FA5DF8" w:rsidRDefault="00FA5DF8" w:rsidP="00FA5D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
          <w:bCs/>
          <w:kern w:val="32"/>
          <w:sz w:val="24"/>
          <w:szCs w:val="24"/>
        </w:rPr>
      </w:pPr>
      <w:r w:rsidRPr="00FA5DF8">
        <w:rPr>
          <w:rFonts w:ascii="Times New Roman" w:hAnsi="Times New Roman"/>
          <w:b/>
          <w:bCs/>
          <w:kern w:val="32"/>
          <w:sz w:val="24"/>
          <w:szCs w:val="24"/>
        </w:rPr>
        <w:t>3.2. Информационное обеспечение обучения</w:t>
      </w:r>
    </w:p>
    <w:p w:rsidR="00FA5DF8" w:rsidRPr="00FA5DF8" w:rsidRDefault="00FA5DF8" w:rsidP="00FA5DF8">
      <w:pPr>
        <w:pStyle w:val="27"/>
        <w:widowControl w:val="0"/>
        <w:spacing w:after="0" w:line="240" w:lineRule="auto"/>
        <w:ind w:right="-540" w:firstLine="720"/>
        <w:jc w:val="both"/>
        <w:rPr>
          <w:sz w:val="24"/>
          <w:szCs w:val="24"/>
        </w:rPr>
      </w:pPr>
    </w:p>
    <w:p w:rsidR="00FA5DF8" w:rsidRPr="00FA5DF8" w:rsidRDefault="00FA5DF8" w:rsidP="00FA5D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FA5DF8">
        <w:rPr>
          <w:rFonts w:ascii="Times New Roman" w:hAnsi="Times New Roman"/>
          <w:b/>
          <w:bCs/>
          <w:sz w:val="24"/>
          <w:szCs w:val="24"/>
        </w:rPr>
        <w:t>Перечень рекомендуемых учебных изданий, Интернет-ресурсов, дополнительной литературы</w:t>
      </w:r>
    </w:p>
    <w:p w:rsidR="00FA5DF8" w:rsidRPr="00FA5DF8" w:rsidRDefault="00FA5DF8" w:rsidP="00FA5DF8">
      <w:pPr>
        <w:spacing w:after="0" w:line="240" w:lineRule="auto"/>
        <w:jc w:val="center"/>
        <w:rPr>
          <w:rFonts w:ascii="Times New Roman" w:hAnsi="Times New Roman"/>
          <w:b/>
          <w:sz w:val="24"/>
          <w:szCs w:val="24"/>
        </w:rPr>
      </w:pPr>
      <w:r w:rsidRPr="00FA5DF8">
        <w:rPr>
          <w:rFonts w:ascii="Times New Roman" w:hAnsi="Times New Roman"/>
          <w:b/>
          <w:sz w:val="24"/>
          <w:szCs w:val="24"/>
        </w:rPr>
        <w:t>Основная литература</w:t>
      </w:r>
    </w:p>
    <w:p w:rsidR="00FA5DF8" w:rsidRPr="00FA5DF8" w:rsidRDefault="00FA5DF8" w:rsidP="00FA5DF8">
      <w:pPr>
        <w:shd w:val="clear" w:color="auto" w:fill="FFFFFF"/>
        <w:spacing w:after="0" w:line="240" w:lineRule="auto"/>
        <w:jc w:val="both"/>
        <w:rPr>
          <w:rFonts w:ascii="Times New Roman" w:hAnsi="Times New Roman"/>
          <w:color w:val="000000"/>
          <w:sz w:val="24"/>
          <w:szCs w:val="24"/>
        </w:rPr>
      </w:pPr>
      <w:r w:rsidRPr="00FA5DF8">
        <w:rPr>
          <w:rFonts w:ascii="Times New Roman" w:hAnsi="Times New Roman"/>
          <w:color w:val="000000"/>
          <w:sz w:val="24"/>
          <w:szCs w:val="24"/>
        </w:rPr>
        <w:t>1. Ждан, В. Н. Об условности в киноискусстве: учеб. пособие / В. Н. Ждан ; Всесоюз. гос. ин-т кинематографии, каф. киноведения. – М.: ВГИК, 1982 – 100 с.</w:t>
      </w:r>
    </w:p>
    <w:p w:rsidR="00FA5DF8" w:rsidRPr="00FA5DF8" w:rsidRDefault="00FA5DF8" w:rsidP="00FA5DF8">
      <w:pPr>
        <w:shd w:val="clear" w:color="auto" w:fill="FFFFFF"/>
        <w:spacing w:after="0" w:line="240" w:lineRule="auto"/>
        <w:jc w:val="both"/>
        <w:rPr>
          <w:rFonts w:ascii="Times New Roman" w:hAnsi="Times New Roman"/>
          <w:color w:val="000000"/>
          <w:sz w:val="24"/>
          <w:szCs w:val="24"/>
        </w:rPr>
      </w:pPr>
      <w:r w:rsidRPr="00FA5DF8">
        <w:rPr>
          <w:rFonts w:ascii="Times New Roman" w:hAnsi="Times New Roman"/>
          <w:color w:val="000000"/>
          <w:sz w:val="24"/>
          <w:szCs w:val="24"/>
        </w:rPr>
        <w:t>2 Цидина, Т. Д. Некоторые аспекты исторического развития театра и кинематографа: лекции / Т. Д. Цидина. – Челябинск: Анима,. 2014 – 127 с.</w:t>
      </w:r>
    </w:p>
    <w:p w:rsidR="00FA5DF8" w:rsidRPr="00FA5DF8" w:rsidRDefault="00FA5DF8" w:rsidP="00FA5DF8">
      <w:pPr>
        <w:shd w:val="clear" w:color="auto" w:fill="FFFFFF"/>
        <w:spacing w:after="0" w:line="240" w:lineRule="auto"/>
        <w:jc w:val="both"/>
        <w:rPr>
          <w:rFonts w:ascii="Times New Roman" w:hAnsi="Times New Roman"/>
          <w:color w:val="000000"/>
          <w:sz w:val="24"/>
          <w:szCs w:val="24"/>
        </w:rPr>
      </w:pPr>
      <w:r w:rsidRPr="00FA5DF8">
        <w:rPr>
          <w:rFonts w:ascii="Times New Roman" w:hAnsi="Times New Roman"/>
          <w:color w:val="000000"/>
          <w:sz w:val="24"/>
          <w:szCs w:val="24"/>
        </w:rPr>
        <w:t xml:space="preserve">3 Цидина, Т. Д. Отечественный кинематограф. Начало пути (1908-1918 гг.) : учеб. пособие / Цидина Татьяна Давыдовна; Челяб. гос. акад. культуры и искусств. – М.: промедиа 2013 – 188 с. </w:t>
      </w:r>
    </w:p>
    <w:p w:rsidR="00FA5DF8" w:rsidRPr="00FA5DF8" w:rsidRDefault="00FA5DF8" w:rsidP="00FA5DF8">
      <w:pPr>
        <w:shd w:val="clear" w:color="auto" w:fill="FFFFFF"/>
        <w:spacing w:after="0" w:line="240" w:lineRule="auto"/>
        <w:jc w:val="center"/>
        <w:rPr>
          <w:rFonts w:ascii="Times New Roman" w:hAnsi="Times New Roman"/>
          <w:b/>
          <w:color w:val="000000"/>
          <w:sz w:val="24"/>
          <w:szCs w:val="24"/>
        </w:rPr>
      </w:pPr>
      <w:r w:rsidRPr="00FA5DF8">
        <w:rPr>
          <w:rFonts w:ascii="Times New Roman" w:hAnsi="Times New Roman"/>
          <w:b/>
          <w:color w:val="000000"/>
          <w:sz w:val="24"/>
          <w:szCs w:val="24"/>
        </w:rPr>
        <w:t>Дополнительная литература</w:t>
      </w:r>
    </w:p>
    <w:p w:rsidR="00FA5DF8" w:rsidRPr="00FA5DF8" w:rsidRDefault="00FA5DF8" w:rsidP="00FA5DF8">
      <w:pPr>
        <w:shd w:val="clear" w:color="auto" w:fill="FFFFFF"/>
        <w:spacing w:after="0" w:line="240" w:lineRule="auto"/>
        <w:jc w:val="both"/>
        <w:rPr>
          <w:rFonts w:ascii="Times New Roman" w:hAnsi="Times New Roman"/>
          <w:color w:val="000000"/>
          <w:sz w:val="24"/>
          <w:szCs w:val="24"/>
        </w:rPr>
      </w:pPr>
      <w:r w:rsidRPr="00FA5DF8">
        <w:rPr>
          <w:rFonts w:ascii="Times New Roman" w:hAnsi="Times New Roman"/>
          <w:color w:val="000000"/>
          <w:sz w:val="24"/>
          <w:szCs w:val="24"/>
        </w:rPr>
        <w:t>1 Александров, Г. Эпоха и кино / Г. Александров. – Москва : Политиздат, 1983 –</w:t>
      </w:r>
    </w:p>
    <w:p w:rsidR="00FA5DF8" w:rsidRPr="00FA5DF8" w:rsidRDefault="00FA5DF8" w:rsidP="00FA5DF8">
      <w:pPr>
        <w:shd w:val="clear" w:color="auto" w:fill="FFFFFF"/>
        <w:spacing w:after="0" w:line="240" w:lineRule="auto"/>
        <w:jc w:val="both"/>
        <w:rPr>
          <w:rFonts w:ascii="Times New Roman" w:hAnsi="Times New Roman"/>
          <w:color w:val="000000"/>
          <w:sz w:val="24"/>
          <w:szCs w:val="24"/>
        </w:rPr>
      </w:pPr>
      <w:r w:rsidRPr="00FA5DF8">
        <w:rPr>
          <w:rFonts w:ascii="Times New Roman" w:hAnsi="Times New Roman"/>
          <w:color w:val="000000"/>
          <w:sz w:val="24"/>
          <w:szCs w:val="24"/>
        </w:rPr>
        <w:t>366 с.</w:t>
      </w:r>
    </w:p>
    <w:p w:rsidR="00FA5DF8" w:rsidRPr="00FA5DF8" w:rsidRDefault="00FA5DF8" w:rsidP="00FA5DF8">
      <w:pPr>
        <w:shd w:val="clear" w:color="auto" w:fill="FFFFFF"/>
        <w:spacing w:after="0" w:line="240" w:lineRule="auto"/>
        <w:jc w:val="both"/>
        <w:rPr>
          <w:rFonts w:ascii="Times New Roman" w:hAnsi="Times New Roman"/>
          <w:color w:val="000000"/>
          <w:sz w:val="23"/>
          <w:szCs w:val="23"/>
        </w:rPr>
      </w:pPr>
      <w:r w:rsidRPr="00FA5DF8">
        <w:rPr>
          <w:rFonts w:ascii="Times New Roman" w:hAnsi="Times New Roman"/>
          <w:color w:val="000000"/>
          <w:sz w:val="24"/>
          <w:szCs w:val="24"/>
        </w:rPr>
        <w:t>2 Жабский, М. И. Кино и массы [Текст]: (проблемы социокультурного взаимодействия) / М. И. Жабский. – М.: Знание, 1987 – 63 с</w:t>
      </w:r>
      <w:r w:rsidRPr="00FA5DF8">
        <w:rPr>
          <w:rFonts w:ascii="Times New Roman" w:hAnsi="Times New Roman"/>
          <w:color w:val="000000"/>
          <w:sz w:val="23"/>
          <w:szCs w:val="23"/>
        </w:rPr>
        <w:t>.</w:t>
      </w:r>
    </w:p>
    <w:p w:rsidR="00FA5DF8" w:rsidRPr="00FA5DF8" w:rsidRDefault="00FA5DF8" w:rsidP="00FA5DF8">
      <w:pPr>
        <w:shd w:val="clear" w:color="auto" w:fill="FFFFFF"/>
        <w:spacing w:after="0" w:line="240" w:lineRule="auto"/>
        <w:jc w:val="both"/>
        <w:rPr>
          <w:rFonts w:ascii="Times New Roman" w:hAnsi="Times New Roman"/>
          <w:color w:val="000000"/>
          <w:sz w:val="23"/>
          <w:szCs w:val="23"/>
        </w:rPr>
      </w:pPr>
      <w:r w:rsidRPr="00FA5DF8">
        <w:rPr>
          <w:rFonts w:ascii="Times New Roman" w:hAnsi="Times New Roman"/>
          <w:color w:val="000000"/>
          <w:sz w:val="23"/>
          <w:szCs w:val="23"/>
        </w:rPr>
        <w:t>3. История отечественного кино. Учебник для вузов / отв. ред. Л.М. Будяк. – М.: Прогресс-Традиция, 2005 – 528 с.</w:t>
      </w:r>
    </w:p>
    <w:p w:rsidR="00FA5DF8" w:rsidRPr="00FA5DF8" w:rsidRDefault="00FA5DF8" w:rsidP="00FA5DF8">
      <w:pPr>
        <w:shd w:val="clear" w:color="auto" w:fill="FFFFFF"/>
        <w:spacing w:after="0" w:line="240" w:lineRule="auto"/>
        <w:jc w:val="both"/>
        <w:rPr>
          <w:rFonts w:ascii="Times New Roman" w:hAnsi="Times New Roman"/>
          <w:color w:val="000000"/>
          <w:sz w:val="23"/>
          <w:szCs w:val="23"/>
        </w:rPr>
      </w:pPr>
      <w:r w:rsidRPr="00FA5DF8">
        <w:rPr>
          <w:rFonts w:ascii="Times New Roman" w:hAnsi="Times New Roman"/>
          <w:color w:val="000000"/>
          <w:sz w:val="23"/>
          <w:szCs w:val="23"/>
        </w:rPr>
        <w:t>4 История советского кино 1917–1967 годов: Сборник под ред. И. Н. Владимирцева, А. М. Сандлера. В 2-х томах. – М.: Искусство, 1969 – 755 с.</w:t>
      </w:r>
    </w:p>
    <w:p w:rsidR="00FA5DF8" w:rsidRPr="00FA5DF8" w:rsidRDefault="00FA5DF8" w:rsidP="00FA5DF8">
      <w:pPr>
        <w:shd w:val="clear" w:color="auto" w:fill="FFFFFF"/>
        <w:spacing w:after="0" w:line="240" w:lineRule="auto"/>
        <w:jc w:val="both"/>
        <w:rPr>
          <w:rFonts w:ascii="Times New Roman" w:hAnsi="Times New Roman"/>
          <w:color w:val="000000"/>
          <w:sz w:val="23"/>
          <w:szCs w:val="23"/>
        </w:rPr>
      </w:pPr>
      <w:r w:rsidRPr="00FA5DF8">
        <w:rPr>
          <w:rFonts w:ascii="Times New Roman" w:hAnsi="Times New Roman"/>
          <w:color w:val="000000"/>
          <w:sz w:val="23"/>
          <w:szCs w:val="23"/>
        </w:rPr>
        <w:t>5. Новейшая история отечественного кино. 1986–2000. В 3-х т. / гл. ред. Л. Аркус. – Санкт-Петербург: Сеанс, 2001</w:t>
      </w:r>
    </w:p>
    <w:p w:rsidR="00FA5DF8" w:rsidRPr="00FA5DF8" w:rsidRDefault="00FA5DF8" w:rsidP="00FA5DF8">
      <w:pPr>
        <w:shd w:val="clear" w:color="auto" w:fill="FFFFFF"/>
        <w:spacing w:after="0" w:line="240" w:lineRule="auto"/>
        <w:jc w:val="both"/>
        <w:rPr>
          <w:rFonts w:ascii="Times New Roman" w:hAnsi="Times New Roman"/>
          <w:color w:val="000000"/>
          <w:sz w:val="23"/>
          <w:szCs w:val="23"/>
        </w:rPr>
      </w:pPr>
      <w:r w:rsidRPr="00FA5DF8">
        <w:rPr>
          <w:rFonts w:ascii="Times New Roman" w:hAnsi="Times New Roman"/>
          <w:color w:val="000000"/>
          <w:sz w:val="23"/>
          <w:szCs w:val="23"/>
        </w:rPr>
        <w:t>6 Новые аудиовизуальные технологии / отв. ред. К. Э. Разлогов. – М. Едиториал УРСС, 2005 – 482 с.</w:t>
      </w:r>
    </w:p>
    <w:p w:rsidR="00FA5DF8" w:rsidRPr="00FA5DF8" w:rsidRDefault="00FA5DF8" w:rsidP="00FA5DF8">
      <w:pPr>
        <w:suppressAutoHyphens/>
        <w:spacing w:after="0" w:line="240" w:lineRule="auto"/>
        <w:ind w:right="-58"/>
        <w:rPr>
          <w:rFonts w:ascii="Times New Roman" w:hAnsi="Times New Roman"/>
          <w:bCs/>
          <w:sz w:val="24"/>
          <w:szCs w:val="24"/>
        </w:rPr>
      </w:pPr>
    </w:p>
    <w:p w:rsidR="00FA5DF8" w:rsidRPr="00FA5DF8" w:rsidRDefault="00FA5DF8" w:rsidP="00FA5DF8">
      <w:pPr>
        <w:pStyle w:val="1"/>
        <w:spacing w:before="0" w:line="240" w:lineRule="auto"/>
        <w:jc w:val="center"/>
        <w:rPr>
          <w:rFonts w:ascii="Times New Roman" w:hAnsi="Times New Roman"/>
          <w:color w:val="auto"/>
          <w:sz w:val="24"/>
          <w:szCs w:val="24"/>
        </w:rPr>
      </w:pPr>
      <w:r w:rsidRPr="00FA5DF8">
        <w:rPr>
          <w:rFonts w:ascii="Times New Roman" w:hAnsi="Times New Roman"/>
          <w:color w:val="auto"/>
          <w:sz w:val="24"/>
          <w:szCs w:val="24"/>
        </w:rPr>
        <w:t>4. КОНТРОЛЬ И ОЦЕНКА РЕЗУЛЬТАТОВ ОСВОЕНИЯ ДИСЦИПЛИНЫ</w:t>
      </w:r>
    </w:p>
    <w:p w:rsidR="00FA5DF8" w:rsidRPr="00FA5DF8" w:rsidRDefault="00FA5DF8" w:rsidP="00FA5DF8">
      <w:pPr>
        <w:adjustRightInd w:val="0"/>
        <w:spacing w:after="0" w:line="240" w:lineRule="auto"/>
        <w:jc w:val="both"/>
        <w:rPr>
          <w:rFonts w:ascii="Times New Roman" w:hAnsi="Times New Roman"/>
          <w:sz w:val="24"/>
          <w:szCs w:val="24"/>
        </w:rPr>
      </w:pPr>
    </w:p>
    <w:p w:rsidR="00FA5DF8" w:rsidRPr="00FA5DF8" w:rsidRDefault="00FA5DF8" w:rsidP="00FA5DF8">
      <w:pPr>
        <w:adjustRightInd w:val="0"/>
        <w:spacing w:after="0" w:line="240" w:lineRule="auto"/>
        <w:jc w:val="both"/>
        <w:rPr>
          <w:rFonts w:ascii="Times New Roman" w:hAnsi="Times New Roman"/>
          <w:sz w:val="24"/>
          <w:szCs w:val="24"/>
        </w:rPr>
      </w:pPr>
      <w:r w:rsidRPr="00FA5DF8">
        <w:rPr>
          <w:rFonts w:ascii="Times New Roman" w:hAnsi="Times New Roman"/>
          <w:sz w:val="24"/>
          <w:szCs w:val="24"/>
        </w:rPr>
        <w:t xml:space="preserve">Контроль и оценка результатов освоения дисциплины осуществляется преподавателем в процессе проведения практических занятий (бесед с учащимися), тестирования, а также выполнения обучающимися индивидуальных, самостоятельных заданий. </w:t>
      </w:r>
    </w:p>
    <w:p w:rsidR="00FA5DF8" w:rsidRPr="00FA5DF8" w:rsidRDefault="00FA5DF8" w:rsidP="00FA5DF8">
      <w:pPr>
        <w:adjustRightInd w:val="0"/>
        <w:spacing w:after="0" w:line="240" w:lineRule="auto"/>
        <w:jc w:val="both"/>
        <w:rPr>
          <w:rFonts w:ascii="Times New Roman" w:hAnsi="Times New Roman"/>
          <w:sz w:val="24"/>
          <w:szCs w:val="24"/>
        </w:rPr>
      </w:pPr>
    </w:p>
    <w:tbl>
      <w:tblPr>
        <w:tblW w:w="9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4"/>
        <w:gridCol w:w="3523"/>
      </w:tblGrid>
      <w:tr w:rsidR="00FA5DF8" w:rsidRPr="00FA5DF8" w:rsidTr="00680552">
        <w:trPr>
          <w:trHeight w:val="326"/>
        </w:trPr>
        <w:tc>
          <w:tcPr>
            <w:tcW w:w="6234" w:type="dxa"/>
            <w:vAlign w:val="center"/>
          </w:tcPr>
          <w:p w:rsidR="00FA5DF8" w:rsidRPr="00FA5DF8" w:rsidRDefault="00FA5DF8" w:rsidP="00FA5DF8">
            <w:pPr>
              <w:spacing w:after="0" w:line="240" w:lineRule="auto"/>
              <w:jc w:val="center"/>
              <w:rPr>
                <w:rFonts w:ascii="Times New Roman" w:hAnsi="Times New Roman"/>
                <w:b/>
                <w:bCs/>
                <w:sz w:val="24"/>
                <w:szCs w:val="24"/>
              </w:rPr>
            </w:pPr>
            <w:r w:rsidRPr="00FA5DF8">
              <w:rPr>
                <w:rFonts w:ascii="Times New Roman" w:hAnsi="Times New Roman"/>
                <w:b/>
                <w:bCs/>
                <w:sz w:val="24"/>
                <w:szCs w:val="24"/>
              </w:rPr>
              <w:t>Результаты обучения</w:t>
            </w:r>
          </w:p>
          <w:p w:rsidR="00FA5DF8" w:rsidRPr="00FA5DF8" w:rsidRDefault="00FA5DF8" w:rsidP="00FA5DF8">
            <w:pPr>
              <w:spacing w:after="0" w:line="240" w:lineRule="auto"/>
              <w:jc w:val="center"/>
              <w:rPr>
                <w:rFonts w:ascii="Times New Roman" w:hAnsi="Times New Roman"/>
                <w:b/>
                <w:bCs/>
                <w:sz w:val="24"/>
                <w:szCs w:val="24"/>
              </w:rPr>
            </w:pPr>
            <w:r w:rsidRPr="00FA5DF8">
              <w:rPr>
                <w:rFonts w:ascii="Times New Roman" w:hAnsi="Times New Roman"/>
                <w:b/>
                <w:bCs/>
                <w:sz w:val="24"/>
                <w:szCs w:val="24"/>
              </w:rPr>
              <w:t>(освоенные умения, усвоенные знания)</w:t>
            </w:r>
          </w:p>
        </w:tc>
        <w:tc>
          <w:tcPr>
            <w:tcW w:w="3523" w:type="dxa"/>
            <w:vAlign w:val="center"/>
          </w:tcPr>
          <w:p w:rsidR="00FA5DF8" w:rsidRPr="00FA5DF8" w:rsidRDefault="00FA5DF8" w:rsidP="00FA5DF8">
            <w:pPr>
              <w:spacing w:after="0" w:line="240" w:lineRule="auto"/>
              <w:jc w:val="center"/>
              <w:rPr>
                <w:rFonts w:ascii="Times New Roman" w:hAnsi="Times New Roman"/>
                <w:b/>
                <w:bCs/>
                <w:sz w:val="24"/>
                <w:szCs w:val="24"/>
              </w:rPr>
            </w:pPr>
            <w:r w:rsidRPr="00FA5DF8">
              <w:rPr>
                <w:rFonts w:ascii="Times New Roman" w:hAnsi="Times New Roman"/>
                <w:b/>
                <w:sz w:val="24"/>
                <w:szCs w:val="24"/>
              </w:rPr>
              <w:t xml:space="preserve">Формы и методы контроля и оценки результатов обучения </w:t>
            </w:r>
          </w:p>
        </w:tc>
      </w:tr>
      <w:tr w:rsidR="00FA5DF8" w:rsidRPr="00FA5DF8" w:rsidTr="00680552">
        <w:trPr>
          <w:trHeight w:val="607"/>
        </w:trPr>
        <w:tc>
          <w:tcPr>
            <w:tcW w:w="6234" w:type="dxa"/>
          </w:tcPr>
          <w:p w:rsidR="00FA5DF8" w:rsidRPr="00FA5DF8" w:rsidRDefault="00FA5DF8" w:rsidP="00FA5DF8">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FA5DF8">
              <w:rPr>
                <w:rFonts w:ascii="Times New Roman" w:hAnsi="Times New Roman"/>
                <w:b/>
                <w:sz w:val="24"/>
                <w:szCs w:val="24"/>
              </w:rPr>
              <w:t>Умения:</w:t>
            </w:r>
          </w:p>
          <w:p w:rsidR="00FA5DF8" w:rsidRPr="00FA5DF8" w:rsidRDefault="00FA5DF8" w:rsidP="00FA5DF8">
            <w:pPr>
              <w:shd w:val="clear" w:color="auto" w:fill="FFFFFF"/>
              <w:suppressAutoHyphens/>
              <w:spacing w:after="0" w:line="240" w:lineRule="auto"/>
              <w:jc w:val="both"/>
              <w:rPr>
                <w:rFonts w:ascii="Times New Roman" w:hAnsi="Times New Roman"/>
                <w:color w:val="000000"/>
                <w:sz w:val="24"/>
                <w:szCs w:val="24"/>
              </w:rPr>
            </w:pPr>
            <w:r w:rsidRPr="00FA5DF8">
              <w:rPr>
                <w:rFonts w:ascii="Times New Roman" w:hAnsi="Times New Roman"/>
                <w:color w:val="000000"/>
                <w:sz w:val="24"/>
                <w:szCs w:val="24"/>
              </w:rPr>
              <w:t>оценивать достижения художественной культуры на основе знания исторического контекста;</w:t>
            </w:r>
          </w:p>
        </w:tc>
        <w:tc>
          <w:tcPr>
            <w:tcW w:w="3523" w:type="dxa"/>
          </w:tcPr>
          <w:p w:rsidR="00FA5DF8" w:rsidRPr="00FA5DF8" w:rsidRDefault="00FA5DF8" w:rsidP="00FA5DF8">
            <w:pPr>
              <w:spacing w:after="0" w:line="240" w:lineRule="auto"/>
              <w:jc w:val="both"/>
              <w:rPr>
                <w:rFonts w:ascii="Times New Roman" w:hAnsi="Times New Roman"/>
                <w:i/>
                <w:sz w:val="24"/>
                <w:szCs w:val="24"/>
              </w:rPr>
            </w:pPr>
            <w:r w:rsidRPr="00FA5DF8">
              <w:rPr>
                <w:rFonts w:ascii="Times New Roman" w:hAnsi="Times New Roman"/>
                <w:i/>
                <w:sz w:val="24"/>
                <w:szCs w:val="24"/>
              </w:rPr>
              <w:t>Практическая работа;</w:t>
            </w:r>
          </w:p>
          <w:p w:rsidR="00FA5DF8" w:rsidRPr="00FA5DF8" w:rsidRDefault="00FA5DF8" w:rsidP="00FA5DF8">
            <w:pPr>
              <w:spacing w:after="0" w:line="240" w:lineRule="auto"/>
              <w:jc w:val="both"/>
              <w:rPr>
                <w:rFonts w:ascii="Times New Roman" w:hAnsi="Times New Roman"/>
                <w:i/>
                <w:sz w:val="24"/>
                <w:szCs w:val="24"/>
              </w:rPr>
            </w:pPr>
            <w:r w:rsidRPr="00FA5DF8">
              <w:rPr>
                <w:rFonts w:ascii="Times New Roman" w:hAnsi="Times New Roman"/>
                <w:i/>
                <w:sz w:val="24"/>
                <w:szCs w:val="24"/>
              </w:rPr>
              <w:t>Самостоятельная работа;</w:t>
            </w:r>
            <w:r w:rsidRPr="00FA5DF8">
              <w:rPr>
                <w:rFonts w:ascii="Times New Roman" w:hAnsi="Times New Roman"/>
                <w:i/>
                <w:color w:val="FF0000"/>
                <w:sz w:val="24"/>
                <w:szCs w:val="24"/>
              </w:rPr>
              <w:t xml:space="preserve"> </w:t>
            </w:r>
          </w:p>
          <w:p w:rsidR="00FA5DF8" w:rsidRPr="00FA5DF8" w:rsidRDefault="00FA5DF8" w:rsidP="00FA5DF8">
            <w:pPr>
              <w:spacing w:after="0" w:line="240" w:lineRule="auto"/>
              <w:jc w:val="both"/>
              <w:rPr>
                <w:rFonts w:ascii="Times New Roman" w:hAnsi="Times New Roman"/>
                <w:bCs/>
                <w:i/>
                <w:sz w:val="24"/>
                <w:szCs w:val="24"/>
              </w:rPr>
            </w:pPr>
            <w:r w:rsidRPr="00FA5DF8">
              <w:rPr>
                <w:rFonts w:ascii="Times New Roman" w:hAnsi="Times New Roman"/>
                <w:i/>
                <w:sz w:val="24"/>
                <w:szCs w:val="24"/>
              </w:rPr>
              <w:t>Контрольная работа.</w:t>
            </w:r>
            <w:r w:rsidRPr="00FA5DF8">
              <w:rPr>
                <w:rFonts w:ascii="Times New Roman" w:hAnsi="Times New Roman"/>
                <w:i/>
                <w:sz w:val="24"/>
                <w:szCs w:val="24"/>
              </w:rPr>
              <w:tab/>
            </w:r>
          </w:p>
        </w:tc>
      </w:tr>
      <w:tr w:rsidR="00FA5DF8" w:rsidRPr="00FA5DF8" w:rsidTr="00680552">
        <w:trPr>
          <w:trHeight w:val="607"/>
        </w:trPr>
        <w:tc>
          <w:tcPr>
            <w:tcW w:w="6234" w:type="dxa"/>
          </w:tcPr>
          <w:p w:rsidR="00FA5DF8" w:rsidRPr="00FA5DF8" w:rsidRDefault="00FA5DF8" w:rsidP="00FA5DF8">
            <w:pPr>
              <w:tabs>
                <w:tab w:val="left" w:pos="540"/>
              </w:tabs>
              <w:spacing w:after="0" w:line="240" w:lineRule="auto"/>
              <w:jc w:val="both"/>
              <w:rPr>
                <w:rFonts w:ascii="Times New Roman" w:hAnsi="Times New Roman"/>
                <w:b/>
                <w:sz w:val="24"/>
                <w:szCs w:val="24"/>
              </w:rPr>
            </w:pPr>
            <w:r w:rsidRPr="00FA5DF8">
              <w:rPr>
                <w:rFonts w:ascii="Times New Roman" w:hAnsi="Times New Roman"/>
                <w:b/>
                <w:sz w:val="24"/>
                <w:szCs w:val="24"/>
              </w:rPr>
              <w:t>Знания:</w:t>
            </w:r>
          </w:p>
          <w:p w:rsidR="00FA5DF8" w:rsidRPr="00FA5DF8" w:rsidRDefault="00FA5DF8" w:rsidP="00FA5DF8">
            <w:pPr>
              <w:pStyle w:val="27"/>
              <w:widowControl w:val="0"/>
              <w:spacing w:after="0" w:line="240" w:lineRule="auto"/>
              <w:ind w:right="10"/>
              <w:jc w:val="both"/>
              <w:rPr>
                <w:sz w:val="24"/>
                <w:szCs w:val="24"/>
              </w:rPr>
            </w:pPr>
            <w:r w:rsidRPr="00FA5DF8">
              <w:rPr>
                <w:sz w:val="24"/>
                <w:szCs w:val="24"/>
              </w:rPr>
              <w:t>основные этапы (эпохи, стили, направления) в развитии кинематографа;</w:t>
            </w:r>
          </w:p>
        </w:tc>
        <w:tc>
          <w:tcPr>
            <w:tcW w:w="3523" w:type="dxa"/>
          </w:tcPr>
          <w:p w:rsidR="00FA5DF8" w:rsidRPr="00FA5DF8" w:rsidRDefault="00FA5DF8" w:rsidP="00FA5DF8">
            <w:pPr>
              <w:spacing w:after="0" w:line="240" w:lineRule="auto"/>
              <w:jc w:val="both"/>
              <w:rPr>
                <w:rFonts w:ascii="Times New Roman" w:hAnsi="Times New Roman"/>
                <w:i/>
                <w:sz w:val="24"/>
                <w:szCs w:val="24"/>
              </w:rPr>
            </w:pPr>
            <w:r w:rsidRPr="00FA5DF8">
              <w:rPr>
                <w:rFonts w:ascii="Times New Roman" w:hAnsi="Times New Roman"/>
                <w:i/>
                <w:sz w:val="24"/>
                <w:szCs w:val="24"/>
              </w:rPr>
              <w:t>Практическая работа;</w:t>
            </w:r>
          </w:p>
          <w:p w:rsidR="00FA5DF8" w:rsidRPr="00FA5DF8" w:rsidRDefault="00FA5DF8" w:rsidP="00FA5DF8">
            <w:pPr>
              <w:spacing w:after="0" w:line="240" w:lineRule="auto"/>
              <w:jc w:val="both"/>
              <w:rPr>
                <w:rFonts w:ascii="Times New Roman" w:hAnsi="Times New Roman"/>
                <w:i/>
                <w:sz w:val="24"/>
                <w:szCs w:val="24"/>
              </w:rPr>
            </w:pPr>
            <w:r w:rsidRPr="00FA5DF8">
              <w:rPr>
                <w:rFonts w:ascii="Times New Roman" w:hAnsi="Times New Roman"/>
                <w:i/>
                <w:sz w:val="24"/>
                <w:szCs w:val="24"/>
              </w:rPr>
              <w:t>Самостоятельная работа;</w:t>
            </w:r>
            <w:r w:rsidRPr="00FA5DF8">
              <w:rPr>
                <w:rFonts w:ascii="Times New Roman" w:hAnsi="Times New Roman"/>
                <w:i/>
                <w:color w:val="FF0000"/>
                <w:sz w:val="24"/>
                <w:szCs w:val="24"/>
              </w:rPr>
              <w:t xml:space="preserve"> </w:t>
            </w:r>
          </w:p>
          <w:p w:rsidR="00FA5DF8" w:rsidRPr="00FA5DF8" w:rsidRDefault="00FA5DF8" w:rsidP="00FA5DF8">
            <w:pPr>
              <w:spacing w:after="0" w:line="240" w:lineRule="auto"/>
              <w:jc w:val="both"/>
              <w:rPr>
                <w:rFonts w:ascii="Times New Roman" w:hAnsi="Times New Roman"/>
                <w:bCs/>
                <w:i/>
                <w:sz w:val="24"/>
                <w:szCs w:val="24"/>
              </w:rPr>
            </w:pPr>
            <w:r w:rsidRPr="00FA5DF8">
              <w:rPr>
                <w:rFonts w:ascii="Times New Roman" w:hAnsi="Times New Roman"/>
                <w:i/>
                <w:sz w:val="24"/>
                <w:szCs w:val="24"/>
              </w:rPr>
              <w:t>Контрольная работа.</w:t>
            </w:r>
            <w:r w:rsidRPr="00FA5DF8">
              <w:rPr>
                <w:rFonts w:ascii="Times New Roman" w:hAnsi="Times New Roman"/>
                <w:i/>
                <w:sz w:val="24"/>
                <w:szCs w:val="24"/>
              </w:rPr>
              <w:tab/>
            </w:r>
          </w:p>
        </w:tc>
      </w:tr>
    </w:tbl>
    <w:p w:rsidR="00FA5DF8" w:rsidRPr="00FA5DF8" w:rsidRDefault="00FA5DF8" w:rsidP="00FA5DF8">
      <w:pPr>
        <w:suppressAutoHyphens/>
        <w:spacing w:after="0" w:line="240" w:lineRule="auto"/>
        <w:ind w:right="-58"/>
        <w:jc w:val="center"/>
        <w:rPr>
          <w:rFonts w:ascii="Times New Roman" w:hAnsi="Times New Roman"/>
          <w:b/>
          <w:bCs/>
          <w:sz w:val="24"/>
          <w:szCs w:val="24"/>
        </w:rPr>
      </w:pPr>
    </w:p>
    <w:p w:rsidR="00FA5DF8" w:rsidRPr="00FA5DF8" w:rsidRDefault="00FA5DF8" w:rsidP="00FA5DF8">
      <w:pPr>
        <w:suppressAutoHyphens/>
        <w:spacing w:after="0" w:line="240" w:lineRule="auto"/>
        <w:ind w:right="-58"/>
        <w:jc w:val="center"/>
        <w:rPr>
          <w:rFonts w:ascii="Times New Roman" w:hAnsi="Times New Roman"/>
          <w:b/>
          <w:bCs/>
          <w:sz w:val="24"/>
          <w:szCs w:val="24"/>
        </w:rPr>
      </w:pPr>
    </w:p>
    <w:p w:rsidR="00FA5DF8" w:rsidRPr="00FA5DF8" w:rsidRDefault="00FA5DF8" w:rsidP="00FA5DF8">
      <w:pPr>
        <w:suppressAutoHyphens/>
        <w:spacing w:after="0" w:line="240" w:lineRule="auto"/>
        <w:ind w:right="-58"/>
        <w:jc w:val="center"/>
        <w:rPr>
          <w:rFonts w:ascii="Times New Roman" w:hAnsi="Times New Roman"/>
          <w:b/>
          <w:bCs/>
          <w:sz w:val="24"/>
          <w:szCs w:val="24"/>
        </w:rPr>
      </w:pPr>
    </w:p>
    <w:p w:rsidR="00FA5DF8" w:rsidRPr="00FA5DF8" w:rsidRDefault="00FA5DF8" w:rsidP="00FA5DF8">
      <w:pPr>
        <w:suppressAutoHyphens/>
        <w:spacing w:after="0" w:line="240" w:lineRule="auto"/>
        <w:ind w:right="-58"/>
        <w:jc w:val="center"/>
        <w:rPr>
          <w:rFonts w:ascii="Times New Roman" w:hAnsi="Times New Roman"/>
          <w:b/>
          <w:bCs/>
          <w:sz w:val="24"/>
          <w:szCs w:val="24"/>
        </w:rPr>
      </w:pPr>
    </w:p>
    <w:p w:rsidR="009A4107" w:rsidRPr="00FA5DF8" w:rsidRDefault="009A4107" w:rsidP="00FA5DF8">
      <w:pPr>
        <w:pStyle w:val="12"/>
        <w:shd w:val="clear" w:color="auto" w:fill="auto"/>
        <w:spacing w:after="0" w:line="240" w:lineRule="auto"/>
        <w:ind w:firstLine="0"/>
        <w:jc w:val="left"/>
        <w:rPr>
          <w:sz w:val="24"/>
          <w:szCs w:val="24"/>
        </w:rPr>
        <w:sectPr w:rsidR="009A4107" w:rsidRPr="00FA5DF8" w:rsidSect="002A4266">
          <w:footerReference w:type="even" r:id="rId12"/>
          <w:footerReference w:type="default" r:id="rId13"/>
          <w:headerReference w:type="first" r:id="rId14"/>
          <w:footerReference w:type="first" r:id="rId15"/>
          <w:pgSz w:w="11907" w:h="16840" w:code="9"/>
          <w:pgMar w:top="1134" w:right="850" w:bottom="1134" w:left="1701" w:header="0" w:footer="669" w:gutter="0"/>
          <w:cols w:space="720"/>
          <w:noEndnote/>
          <w:titlePg/>
          <w:docGrid w:linePitch="360"/>
        </w:sectPr>
      </w:pPr>
    </w:p>
    <w:p w:rsidR="009A4107" w:rsidRDefault="009A4107" w:rsidP="00FA5DF8">
      <w:pPr>
        <w:pStyle w:val="12"/>
        <w:shd w:val="clear" w:color="auto" w:fill="auto"/>
        <w:spacing w:after="0" w:line="240" w:lineRule="auto"/>
        <w:ind w:firstLine="0"/>
        <w:jc w:val="left"/>
        <w:rPr>
          <w:b/>
          <w:sz w:val="24"/>
          <w:szCs w:val="24"/>
        </w:rPr>
      </w:pPr>
    </w:p>
    <w:sectPr w:rsidR="009A4107" w:rsidSect="009A4107">
      <w:footerReference w:type="default" r:id="rId16"/>
      <w:pgSz w:w="11906" w:h="16838"/>
      <w:pgMar w:top="851" w:right="1134" w:bottom="851" w:left="992"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6F9C" w:rsidRDefault="00A76F9C" w:rsidP="00B63527">
      <w:pPr>
        <w:spacing w:after="0" w:line="240" w:lineRule="auto"/>
      </w:pPr>
      <w:r>
        <w:separator/>
      </w:r>
    </w:p>
  </w:endnote>
  <w:endnote w:type="continuationSeparator" w:id="0">
    <w:p w:rsidR="00A76F9C" w:rsidRDefault="00A76F9C" w:rsidP="00B635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honar Bangla">
    <w:altName w:val="Century Gothic"/>
    <w:panose1 w:val="020B0502040204020203"/>
    <w:charset w:val="00"/>
    <w:family w:val="swiss"/>
    <w:pitch w:val="variable"/>
    <w:sig w:usb0="0001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PragmaticaC">
    <w:altName w:val="Courier New"/>
    <w:charset w:val="00"/>
    <w:family w:val="decorative"/>
    <w:pitch w:val="variable"/>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4107" w:rsidRDefault="009A4107">
    <w:pPr>
      <w:rPr>
        <w:sz w:val="2"/>
        <w:szCs w:val="2"/>
      </w:rPr>
    </w:pPr>
    <w:r>
      <w:rPr>
        <w:noProof/>
        <w:lang w:eastAsia="ru-RU"/>
      </w:rPr>
      <mc:AlternateContent>
        <mc:Choice Requires="wps">
          <w:drawing>
            <wp:anchor distT="0" distB="0" distL="63500" distR="63500" simplePos="0" relativeHeight="251659264" behindDoc="1" locked="0" layoutInCell="1" allowOverlap="1" wp14:anchorId="0F5AD6F3" wp14:editId="2AF4EC2A">
              <wp:simplePos x="0" y="0"/>
              <wp:positionH relativeFrom="page">
                <wp:posOffset>8274050</wp:posOffset>
              </wp:positionH>
              <wp:positionV relativeFrom="page">
                <wp:posOffset>12447905</wp:posOffset>
              </wp:positionV>
              <wp:extent cx="137160" cy="100330"/>
              <wp:effectExtent l="0" t="0" r="0" b="0"/>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 cy="100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4107" w:rsidRDefault="009A4107">
                          <w:r>
                            <w:rPr>
                              <w:rFonts w:ascii="Courier New" w:hAnsi="Courier New" w:cs="Courier New"/>
                              <w:sz w:val="24"/>
                              <w:szCs w:val="24"/>
                            </w:rPr>
                            <w:fldChar w:fldCharType="begin"/>
                          </w:r>
                          <w:r>
                            <w:instrText xml:space="preserve"> PAGE \* MERGEFORMAT </w:instrText>
                          </w:r>
                          <w:r>
                            <w:rPr>
                              <w:rFonts w:ascii="Courier New" w:hAnsi="Courier New" w:cs="Courier New"/>
                              <w:sz w:val="24"/>
                              <w:szCs w:val="24"/>
                            </w:rPr>
                            <w:fldChar w:fldCharType="separate"/>
                          </w:r>
                          <w:r>
                            <w:rPr>
                              <w:rStyle w:val="105pt0"/>
                              <w:rFonts w:eastAsia="Courier New"/>
                            </w:rPr>
                            <w:t>#</w:t>
                          </w:r>
                          <w:r>
                            <w:rPr>
                              <w:rStyle w:val="105pt0"/>
                              <w:rFonts w:eastAsia="Courier New"/>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F5AD6F3" id="_x0000_t202" coordsize="21600,21600" o:spt="202" path="m,l,21600r21600,l21600,xe">
              <v:stroke joinstyle="miter"/>
              <v:path gradientshapeok="t" o:connecttype="rect"/>
            </v:shapetype>
            <v:shape id="Поле 8" o:spid="_x0000_s1026" type="#_x0000_t202" style="position:absolute;margin-left:651.5pt;margin-top:980.15pt;width:10.8pt;height:7.9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" filled="f" stroked="f">
              <v:textbox style="mso-fit-shape-to-text:t" inset="0,0,0,0">
                <w:txbxContent>
                  <w:p w:rsidR="009A4107" w:rsidRDefault="009A4107">
                    <w:r>
                      <w:rPr>
                        <w:rFonts w:ascii="Courier New" w:hAnsi="Courier New" w:cs="Courier New"/>
                        <w:sz w:val="24"/>
                        <w:szCs w:val="24"/>
                      </w:rPr>
                      <w:fldChar w:fldCharType="begin"/>
                    </w:r>
                    <w:r>
                      <w:instrText xml:space="preserve"> PAGE \* MERGEFORMAT </w:instrText>
                    </w:r>
                    <w:r>
                      <w:rPr>
                        <w:rFonts w:ascii="Courier New" w:hAnsi="Courier New" w:cs="Courier New"/>
                        <w:sz w:val="24"/>
                        <w:szCs w:val="24"/>
                      </w:rPr>
                      <w:fldChar w:fldCharType="separate"/>
                    </w:r>
                    <w:r>
                      <w:rPr>
                        <w:rStyle w:val="105pt0"/>
                        <w:rFonts w:eastAsia="Courier New"/>
                      </w:rPr>
                      <w:t>#</w:t>
                    </w:r>
                    <w:r>
                      <w:rPr>
                        <w:rStyle w:val="105pt0"/>
                        <w:rFonts w:eastAsia="Courier New"/>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31498491"/>
      <w:docPartObj>
        <w:docPartGallery w:val="Page Numbers (Bottom of Page)"/>
        <w:docPartUnique/>
      </w:docPartObj>
    </w:sdtPr>
    <w:sdtEndPr/>
    <w:sdtContent>
      <w:p w:rsidR="009A4107" w:rsidRDefault="009A4107">
        <w:pPr>
          <w:pStyle w:val="a4"/>
          <w:jc w:val="right"/>
        </w:pPr>
        <w:r>
          <w:fldChar w:fldCharType="begin"/>
        </w:r>
        <w:r>
          <w:instrText>PAGE   \* MERGEFORMAT</w:instrText>
        </w:r>
        <w:r>
          <w:fldChar w:fldCharType="separate"/>
        </w:r>
        <w:r w:rsidR="00FA5DF8">
          <w:rPr>
            <w:noProof/>
          </w:rPr>
          <w:t>2</w:t>
        </w:r>
        <w:r>
          <w:fldChar w:fldCharType="end"/>
        </w:r>
      </w:p>
    </w:sdtContent>
  </w:sdt>
  <w:p w:rsidR="009A4107" w:rsidRDefault="009A4107">
    <w:pP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4107" w:rsidRDefault="009A4107">
    <w:pPr>
      <w:rPr>
        <w:sz w:val="2"/>
        <w:szCs w:val="2"/>
      </w:rPr>
    </w:pPr>
    <w:r>
      <w:rPr>
        <w:noProof/>
        <w:lang w:eastAsia="ru-RU"/>
      </w:rPr>
      <mc:AlternateContent>
        <mc:Choice Requires="wps">
          <w:drawing>
            <wp:anchor distT="0" distB="0" distL="63500" distR="63500" simplePos="0" relativeHeight="251661312" behindDoc="1" locked="0" layoutInCell="1" allowOverlap="1" wp14:anchorId="76FFEAC6" wp14:editId="52DE9C13">
              <wp:simplePos x="0" y="0"/>
              <wp:positionH relativeFrom="page">
                <wp:posOffset>8192770</wp:posOffset>
              </wp:positionH>
              <wp:positionV relativeFrom="page">
                <wp:posOffset>12409805</wp:posOffset>
              </wp:positionV>
              <wp:extent cx="219710" cy="153035"/>
              <wp:effectExtent l="1270" t="0" r="1270"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4107" w:rsidRDefault="009A4107">
                          <w:r>
                            <w:rPr>
                              <w:rFonts w:ascii="Courier New" w:hAnsi="Courier New" w:cs="Courier New"/>
                              <w:sz w:val="24"/>
                              <w:szCs w:val="24"/>
                            </w:rPr>
                            <w:fldChar w:fldCharType="begin"/>
                          </w:r>
                          <w:r>
                            <w:instrText xml:space="preserve"> PAGE \* MERGEFORMAT </w:instrText>
                          </w:r>
                          <w:r>
                            <w:rPr>
                              <w:rFonts w:ascii="Courier New" w:hAnsi="Courier New" w:cs="Courier New"/>
                              <w:sz w:val="24"/>
                              <w:szCs w:val="24"/>
                            </w:rPr>
                            <w:fldChar w:fldCharType="separate"/>
                          </w:r>
                          <w:r w:rsidR="00FA5DF8" w:rsidRPr="00FA5DF8">
                            <w:rPr>
                              <w:rStyle w:val="105pt0pt"/>
                              <w:rFonts w:eastAsia="Courier New"/>
                              <w:noProof/>
                            </w:rPr>
                            <w:t>1</w:t>
                          </w:r>
                          <w:r>
                            <w:rPr>
                              <w:rStyle w:val="105pt0pt"/>
                              <w:rFonts w:eastAsia="Courier New"/>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6FFEAC6" id="_x0000_t202" coordsize="21600,21600" o:spt="202" path="m,l,21600r21600,l21600,xe">
              <v:stroke joinstyle="miter"/>
              <v:path gradientshapeok="t" o:connecttype="rect"/>
            </v:shapetype>
            <v:shape id="Поле 5" o:spid="_x0000_s1028" type="#_x0000_t202" style="position:absolute;margin-left:645.1pt;margin-top:977.15pt;width:17.3pt;height:12.05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" filled="f" stroked="f">
              <v:textbox style="mso-fit-shape-to-text:t" inset="0,0,0,0">
                <w:txbxContent>
                  <w:p w:rsidR="009A4107" w:rsidRDefault="009A4107">
                    <w:r>
                      <w:rPr>
                        <w:rFonts w:ascii="Courier New" w:hAnsi="Courier New" w:cs="Courier New"/>
                        <w:sz w:val="24"/>
                        <w:szCs w:val="24"/>
                      </w:rPr>
                      <w:fldChar w:fldCharType="begin"/>
                    </w:r>
                    <w:r>
                      <w:instrText xml:space="preserve"> PAGE \* MERGEFORMAT </w:instrText>
                    </w:r>
                    <w:r>
                      <w:rPr>
                        <w:rFonts w:ascii="Courier New" w:hAnsi="Courier New" w:cs="Courier New"/>
                        <w:sz w:val="24"/>
                        <w:szCs w:val="24"/>
                      </w:rPr>
                      <w:fldChar w:fldCharType="separate"/>
                    </w:r>
                    <w:r w:rsidR="00FA5DF8" w:rsidRPr="00FA5DF8">
                      <w:rPr>
                        <w:rStyle w:val="105pt0pt"/>
                        <w:rFonts w:eastAsia="Courier New"/>
                        <w:noProof/>
                      </w:rPr>
                      <w:t>1</w:t>
                    </w:r>
                    <w:r>
                      <w:rPr>
                        <w:rStyle w:val="105pt0pt"/>
                        <w:rFonts w:eastAsia="Courier New"/>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5A0D" w:rsidRPr="006B2182" w:rsidRDefault="00B85A0D" w:rsidP="00BD7E1A">
    <w:pPr>
      <w:pStyle w:val="a4"/>
      <w:jc w:val="right"/>
      <w:rPr>
        <w:rFonts w:ascii="Times New Roman" w:hAnsi="Times New Roman"/>
        <w:sz w:val="24"/>
        <w:szCs w:val="24"/>
      </w:rPr>
    </w:pPr>
    <w:r w:rsidRPr="006B2182">
      <w:rPr>
        <w:rFonts w:ascii="Times New Roman" w:hAnsi="Times New Roman"/>
        <w:sz w:val="24"/>
        <w:szCs w:val="24"/>
      </w:rPr>
      <w:fldChar w:fldCharType="begin"/>
    </w:r>
    <w:r w:rsidRPr="006B2182">
      <w:rPr>
        <w:rFonts w:ascii="Times New Roman" w:hAnsi="Times New Roman"/>
        <w:sz w:val="24"/>
        <w:szCs w:val="24"/>
      </w:rPr>
      <w:instrText xml:space="preserve"> PAGE   \* MERGEFORMAT </w:instrText>
    </w:r>
    <w:r w:rsidRPr="006B2182">
      <w:rPr>
        <w:rFonts w:ascii="Times New Roman" w:hAnsi="Times New Roman"/>
        <w:sz w:val="24"/>
        <w:szCs w:val="24"/>
      </w:rPr>
      <w:fldChar w:fldCharType="separate"/>
    </w:r>
    <w:r w:rsidR="00FA5DF8">
      <w:rPr>
        <w:rFonts w:ascii="Times New Roman" w:hAnsi="Times New Roman"/>
        <w:noProof/>
        <w:sz w:val="24"/>
        <w:szCs w:val="24"/>
      </w:rPr>
      <w:t>9</w:t>
    </w:r>
    <w:r w:rsidRPr="006B2182">
      <w:rPr>
        <w:rFonts w:ascii="Times New Roman" w:hAnsi="Times New Roman"/>
        <w:noProof/>
        <w:sz w:val="24"/>
        <w:szCs w:val="24"/>
      </w:rPr>
      <w:fldChar w:fldCharType="end"/>
    </w:r>
  </w:p>
  <w:p w:rsidR="00B85A0D" w:rsidRPr="006B2182" w:rsidRDefault="00B85A0D">
    <w:pPr>
      <w:pStyle w:val="a4"/>
      <w:rPr>
        <w:rFonts w:ascii="Times New Roman" w:hAnsi="Times New Roman"/>
        <w:sz w:val="24"/>
        <w:szCs w:val="24"/>
      </w:rPr>
    </w:pPr>
  </w:p>
  <w:p w:rsidR="00B85A0D" w:rsidRDefault="00B85A0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6F9C" w:rsidRDefault="00A76F9C" w:rsidP="00B63527">
      <w:pPr>
        <w:spacing w:after="0" w:line="240" w:lineRule="auto"/>
      </w:pPr>
      <w:r>
        <w:separator/>
      </w:r>
    </w:p>
  </w:footnote>
  <w:footnote w:type="continuationSeparator" w:id="0">
    <w:p w:rsidR="00A76F9C" w:rsidRDefault="00A76F9C" w:rsidP="00B635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4107" w:rsidRDefault="009A4107">
    <w:pPr>
      <w:rPr>
        <w:sz w:val="2"/>
        <w:szCs w:val="2"/>
      </w:rPr>
    </w:pPr>
    <w:r>
      <w:rPr>
        <w:noProof/>
        <w:lang w:eastAsia="ru-RU"/>
      </w:rPr>
      <mc:AlternateContent>
        <mc:Choice Requires="wps">
          <w:drawing>
            <wp:anchor distT="0" distB="0" distL="63500" distR="63500" simplePos="0" relativeHeight="251660288" behindDoc="1" locked="0" layoutInCell="1" allowOverlap="1" wp14:anchorId="1114D077" wp14:editId="668E2A76">
              <wp:simplePos x="0" y="0"/>
              <wp:positionH relativeFrom="page">
                <wp:posOffset>2748915</wp:posOffset>
              </wp:positionH>
              <wp:positionV relativeFrom="page">
                <wp:posOffset>3080385</wp:posOffset>
              </wp:positionV>
              <wp:extent cx="4119880" cy="189865"/>
              <wp:effectExtent l="0" t="3810" r="0" b="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9880"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4107" w:rsidRDefault="009A4107"/>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114D077" id="_x0000_t202" coordsize="21600,21600" o:spt="202" path="m,l,21600r21600,l21600,xe">
              <v:stroke joinstyle="miter"/>
              <v:path gradientshapeok="t" o:connecttype="rect"/>
            </v:shapetype>
            <v:shape id="Поле 6" o:spid="_x0000_s1027" type="#_x0000_t202" style="position:absolute;margin-left:216.45pt;margin-top:242.55pt;width:324.4pt;height:14.95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" filled="f" stroked="f">
              <v:textbox style="mso-fit-shape-to-text:t" inset="0,0,0,0">
                <w:txbxContent>
                  <w:p w:rsidR="009A4107" w:rsidRDefault="009A4107"/>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567"/>
        </w:tabs>
        <w:ind w:left="567" w:hanging="567"/>
      </w:pPr>
      <w:rPr>
        <w:rFonts w:ascii="Symbol" w:hAnsi="Symbol"/>
      </w:rPr>
    </w:lvl>
  </w:abstractNum>
  <w:abstractNum w:abstractNumId="1" w15:restartNumberingAfterBreak="0">
    <w:nsid w:val="04E1693C"/>
    <w:multiLevelType w:val="hybridMultilevel"/>
    <w:tmpl w:val="E2A67AD4"/>
    <w:lvl w:ilvl="0" w:tplc="9EDAB196">
      <w:start w:val="1"/>
      <w:numFmt w:val="bullet"/>
      <w:lvlText w:val="-"/>
      <w:lvlJc w:val="left"/>
      <w:pPr>
        <w:ind w:left="1004" w:hanging="360"/>
      </w:pPr>
      <w:rPr>
        <w:rFonts w:ascii="Shonar Bangla" w:hAnsi="Shonar Bangla"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 w15:restartNumberingAfterBreak="0">
    <w:nsid w:val="06E94441"/>
    <w:multiLevelType w:val="hybridMultilevel"/>
    <w:tmpl w:val="09A2DFB0"/>
    <w:lvl w:ilvl="0" w:tplc="E7987874">
      <w:start w:val="1"/>
      <w:numFmt w:val="bullet"/>
      <w:lvlText w:val=""/>
      <w:lvlJc w:val="left"/>
      <w:pPr>
        <w:ind w:left="720" w:hanging="360"/>
      </w:pPr>
      <w:rPr>
        <w:rFonts w:ascii="Marlett" w:hAnsi="Marlet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E6D131F"/>
    <w:multiLevelType w:val="hybridMultilevel"/>
    <w:tmpl w:val="63AE6970"/>
    <w:lvl w:ilvl="0" w:tplc="9EDAB196">
      <w:start w:val="1"/>
      <w:numFmt w:val="bullet"/>
      <w:lvlText w:val="-"/>
      <w:lvlJc w:val="left"/>
      <w:pPr>
        <w:ind w:left="720" w:hanging="360"/>
      </w:pPr>
      <w:rPr>
        <w:rFonts w:ascii="Shonar Bangla" w:hAnsi="Shonar Bangl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4A06373"/>
    <w:multiLevelType w:val="hybridMultilevel"/>
    <w:tmpl w:val="FBCC83C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 w15:restartNumberingAfterBreak="0">
    <w:nsid w:val="1D5754BE"/>
    <w:multiLevelType w:val="hybridMultilevel"/>
    <w:tmpl w:val="82C087FA"/>
    <w:lvl w:ilvl="0" w:tplc="9EDAB196">
      <w:start w:val="1"/>
      <w:numFmt w:val="bullet"/>
      <w:lvlText w:val="-"/>
      <w:lvlJc w:val="left"/>
      <w:pPr>
        <w:ind w:left="1080" w:hanging="360"/>
      </w:pPr>
      <w:rPr>
        <w:rFonts w:ascii="Shonar Bangla" w:hAnsi="Shonar Bangla"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238D1FD4"/>
    <w:multiLevelType w:val="hybridMultilevel"/>
    <w:tmpl w:val="A432BEB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15:restartNumberingAfterBreak="0">
    <w:nsid w:val="56E01A07"/>
    <w:multiLevelType w:val="hybridMultilevel"/>
    <w:tmpl w:val="7506C5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0D914C2"/>
    <w:multiLevelType w:val="hybridMultilevel"/>
    <w:tmpl w:val="7A129854"/>
    <w:lvl w:ilvl="0" w:tplc="50BCB3C8">
      <w:start w:val="2"/>
      <w:numFmt w:val="decimal"/>
      <w:lvlText w:val="%1."/>
      <w:lvlJc w:val="left"/>
      <w:pPr>
        <w:ind w:left="720" w:hanging="360"/>
      </w:pPr>
      <w:rPr>
        <w:rFonts w:hint="default"/>
        <w:color w:val="000000"/>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1021B65"/>
    <w:multiLevelType w:val="hybridMultilevel"/>
    <w:tmpl w:val="307E9D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4F9446F"/>
    <w:multiLevelType w:val="hybridMultilevel"/>
    <w:tmpl w:val="24B0FFE6"/>
    <w:lvl w:ilvl="0" w:tplc="9EDAB196">
      <w:start w:val="1"/>
      <w:numFmt w:val="bullet"/>
      <w:lvlText w:val="-"/>
      <w:lvlJc w:val="left"/>
      <w:pPr>
        <w:ind w:left="360" w:hanging="360"/>
      </w:pPr>
      <w:rPr>
        <w:rFonts w:ascii="Shonar Bangla" w:hAnsi="Shonar Bangla"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5"/>
  </w:num>
  <w:num w:numId="2">
    <w:abstractNumId w:val="3"/>
  </w:num>
  <w:num w:numId="3">
    <w:abstractNumId w:val="10"/>
  </w:num>
  <w:num w:numId="4">
    <w:abstractNumId w:val="1"/>
  </w:num>
  <w:num w:numId="5">
    <w:abstractNumId w:val="4"/>
  </w:num>
  <w:num w:numId="6">
    <w:abstractNumId w:val="6"/>
  </w:num>
  <w:num w:numId="7">
    <w:abstractNumId w:val="8"/>
  </w:num>
  <w:num w:numId="8">
    <w:abstractNumId w:val="7"/>
  </w:num>
  <w:num w:numId="9">
    <w:abstractNumId w:val="9"/>
  </w:num>
  <w:num w:numId="1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10B8"/>
    <w:rsid w:val="0001554E"/>
    <w:rsid w:val="00022470"/>
    <w:rsid w:val="00027A2E"/>
    <w:rsid w:val="00031B94"/>
    <w:rsid w:val="00032AE7"/>
    <w:rsid w:val="0004510A"/>
    <w:rsid w:val="000A239E"/>
    <w:rsid w:val="000B2875"/>
    <w:rsid w:val="000C17C8"/>
    <w:rsid w:val="000D1564"/>
    <w:rsid w:val="000D4303"/>
    <w:rsid w:val="000E7916"/>
    <w:rsid w:val="000F71B8"/>
    <w:rsid w:val="0011079C"/>
    <w:rsid w:val="00113CB0"/>
    <w:rsid w:val="001257EB"/>
    <w:rsid w:val="00132B67"/>
    <w:rsid w:val="00141E7B"/>
    <w:rsid w:val="00142860"/>
    <w:rsid w:val="001434D8"/>
    <w:rsid w:val="001474E8"/>
    <w:rsid w:val="00156728"/>
    <w:rsid w:val="00162870"/>
    <w:rsid w:val="00167F0B"/>
    <w:rsid w:val="00173062"/>
    <w:rsid w:val="001A3668"/>
    <w:rsid w:val="001A3E01"/>
    <w:rsid w:val="001C634C"/>
    <w:rsid w:val="001E0364"/>
    <w:rsid w:val="001E1BCF"/>
    <w:rsid w:val="001F3945"/>
    <w:rsid w:val="00240284"/>
    <w:rsid w:val="002419F3"/>
    <w:rsid w:val="00247B4E"/>
    <w:rsid w:val="00251E5D"/>
    <w:rsid w:val="0026632A"/>
    <w:rsid w:val="00271C9B"/>
    <w:rsid w:val="002757A1"/>
    <w:rsid w:val="002814B5"/>
    <w:rsid w:val="00284BDF"/>
    <w:rsid w:val="00287035"/>
    <w:rsid w:val="002A1EDB"/>
    <w:rsid w:val="002B2C66"/>
    <w:rsid w:val="002D3200"/>
    <w:rsid w:val="002F304B"/>
    <w:rsid w:val="00312FBB"/>
    <w:rsid w:val="00327750"/>
    <w:rsid w:val="00376FA4"/>
    <w:rsid w:val="003907CE"/>
    <w:rsid w:val="00397D6B"/>
    <w:rsid w:val="003A6887"/>
    <w:rsid w:val="003C6BC4"/>
    <w:rsid w:val="003D14E9"/>
    <w:rsid w:val="00405053"/>
    <w:rsid w:val="0041249C"/>
    <w:rsid w:val="00427E34"/>
    <w:rsid w:val="004472FC"/>
    <w:rsid w:val="00452055"/>
    <w:rsid w:val="0049048A"/>
    <w:rsid w:val="004A4346"/>
    <w:rsid w:val="004A6D12"/>
    <w:rsid w:val="004C02BE"/>
    <w:rsid w:val="004C72C7"/>
    <w:rsid w:val="004E5A87"/>
    <w:rsid w:val="0051501A"/>
    <w:rsid w:val="00516C4C"/>
    <w:rsid w:val="00517AC9"/>
    <w:rsid w:val="00522F78"/>
    <w:rsid w:val="00540D32"/>
    <w:rsid w:val="00564230"/>
    <w:rsid w:val="00567135"/>
    <w:rsid w:val="005702B2"/>
    <w:rsid w:val="005724AA"/>
    <w:rsid w:val="00576354"/>
    <w:rsid w:val="00581306"/>
    <w:rsid w:val="00587873"/>
    <w:rsid w:val="00594DF3"/>
    <w:rsid w:val="00597D5E"/>
    <w:rsid w:val="005C04A4"/>
    <w:rsid w:val="005C07BD"/>
    <w:rsid w:val="005D1E39"/>
    <w:rsid w:val="005E2C18"/>
    <w:rsid w:val="005F45AF"/>
    <w:rsid w:val="006003B0"/>
    <w:rsid w:val="006100F6"/>
    <w:rsid w:val="00655EA0"/>
    <w:rsid w:val="006637BD"/>
    <w:rsid w:val="00674BE2"/>
    <w:rsid w:val="0067566A"/>
    <w:rsid w:val="006760BF"/>
    <w:rsid w:val="00682CBE"/>
    <w:rsid w:val="00690BBB"/>
    <w:rsid w:val="00696FEF"/>
    <w:rsid w:val="006B0456"/>
    <w:rsid w:val="006B2182"/>
    <w:rsid w:val="006B3A02"/>
    <w:rsid w:val="006C3B6D"/>
    <w:rsid w:val="006D1C37"/>
    <w:rsid w:val="006D5409"/>
    <w:rsid w:val="006D753E"/>
    <w:rsid w:val="006E491D"/>
    <w:rsid w:val="006F6D41"/>
    <w:rsid w:val="007058F7"/>
    <w:rsid w:val="00721C10"/>
    <w:rsid w:val="00750909"/>
    <w:rsid w:val="0076547E"/>
    <w:rsid w:val="0078135B"/>
    <w:rsid w:val="00781570"/>
    <w:rsid w:val="00784F8B"/>
    <w:rsid w:val="007937E0"/>
    <w:rsid w:val="00795F05"/>
    <w:rsid w:val="007A22AA"/>
    <w:rsid w:val="007A5A22"/>
    <w:rsid w:val="007C740A"/>
    <w:rsid w:val="007E0F5C"/>
    <w:rsid w:val="007E642D"/>
    <w:rsid w:val="00803F35"/>
    <w:rsid w:val="00810AB6"/>
    <w:rsid w:val="00827C06"/>
    <w:rsid w:val="008302F4"/>
    <w:rsid w:val="00843631"/>
    <w:rsid w:val="008474A1"/>
    <w:rsid w:val="008608E8"/>
    <w:rsid w:val="008735F1"/>
    <w:rsid w:val="00874E92"/>
    <w:rsid w:val="008809B1"/>
    <w:rsid w:val="00890FA9"/>
    <w:rsid w:val="00892658"/>
    <w:rsid w:val="008A6F30"/>
    <w:rsid w:val="008C6675"/>
    <w:rsid w:val="008D126A"/>
    <w:rsid w:val="0091281E"/>
    <w:rsid w:val="0092748F"/>
    <w:rsid w:val="009504C7"/>
    <w:rsid w:val="00961441"/>
    <w:rsid w:val="00996097"/>
    <w:rsid w:val="009A06E4"/>
    <w:rsid w:val="009A23CF"/>
    <w:rsid w:val="009A4107"/>
    <w:rsid w:val="009B113E"/>
    <w:rsid w:val="009D1618"/>
    <w:rsid w:val="009D26AA"/>
    <w:rsid w:val="009E3542"/>
    <w:rsid w:val="009E4A89"/>
    <w:rsid w:val="00A210B8"/>
    <w:rsid w:val="00A25319"/>
    <w:rsid w:val="00A2714D"/>
    <w:rsid w:val="00A76F9C"/>
    <w:rsid w:val="00A93F22"/>
    <w:rsid w:val="00AC2B9C"/>
    <w:rsid w:val="00AE2A47"/>
    <w:rsid w:val="00AE3553"/>
    <w:rsid w:val="00B10D8C"/>
    <w:rsid w:val="00B152F6"/>
    <w:rsid w:val="00B15959"/>
    <w:rsid w:val="00B21A99"/>
    <w:rsid w:val="00B5459E"/>
    <w:rsid w:val="00B55B05"/>
    <w:rsid w:val="00B57A40"/>
    <w:rsid w:val="00B63527"/>
    <w:rsid w:val="00B66760"/>
    <w:rsid w:val="00B74F2C"/>
    <w:rsid w:val="00B80696"/>
    <w:rsid w:val="00B85A0D"/>
    <w:rsid w:val="00B94B7D"/>
    <w:rsid w:val="00B95C54"/>
    <w:rsid w:val="00BB1815"/>
    <w:rsid w:val="00BC05DE"/>
    <w:rsid w:val="00BD46C2"/>
    <w:rsid w:val="00BD7E1A"/>
    <w:rsid w:val="00BF2E88"/>
    <w:rsid w:val="00C01560"/>
    <w:rsid w:val="00C106E8"/>
    <w:rsid w:val="00C34466"/>
    <w:rsid w:val="00C46348"/>
    <w:rsid w:val="00C63263"/>
    <w:rsid w:val="00C65B52"/>
    <w:rsid w:val="00C76980"/>
    <w:rsid w:val="00CB2A70"/>
    <w:rsid w:val="00CB3198"/>
    <w:rsid w:val="00CB3DC7"/>
    <w:rsid w:val="00CB45E4"/>
    <w:rsid w:val="00CC2519"/>
    <w:rsid w:val="00CD1B24"/>
    <w:rsid w:val="00CE0108"/>
    <w:rsid w:val="00D123EF"/>
    <w:rsid w:val="00D337F4"/>
    <w:rsid w:val="00D409AF"/>
    <w:rsid w:val="00D71990"/>
    <w:rsid w:val="00D734E9"/>
    <w:rsid w:val="00D8286A"/>
    <w:rsid w:val="00D90658"/>
    <w:rsid w:val="00D96CD4"/>
    <w:rsid w:val="00DC08C0"/>
    <w:rsid w:val="00DC387F"/>
    <w:rsid w:val="00DF3816"/>
    <w:rsid w:val="00E04DAA"/>
    <w:rsid w:val="00E12FFE"/>
    <w:rsid w:val="00E16322"/>
    <w:rsid w:val="00E20F69"/>
    <w:rsid w:val="00E21D3E"/>
    <w:rsid w:val="00E238DD"/>
    <w:rsid w:val="00E314F2"/>
    <w:rsid w:val="00E46BDA"/>
    <w:rsid w:val="00E47127"/>
    <w:rsid w:val="00E71A48"/>
    <w:rsid w:val="00E774B2"/>
    <w:rsid w:val="00EA40C6"/>
    <w:rsid w:val="00EA5504"/>
    <w:rsid w:val="00EB0B2E"/>
    <w:rsid w:val="00EC1A32"/>
    <w:rsid w:val="00ED3FA4"/>
    <w:rsid w:val="00ED4C72"/>
    <w:rsid w:val="00ED7DFA"/>
    <w:rsid w:val="00F044F6"/>
    <w:rsid w:val="00F06DAD"/>
    <w:rsid w:val="00F124B2"/>
    <w:rsid w:val="00F27256"/>
    <w:rsid w:val="00F324AD"/>
    <w:rsid w:val="00F341CE"/>
    <w:rsid w:val="00F425A0"/>
    <w:rsid w:val="00F51896"/>
    <w:rsid w:val="00FA43C1"/>
    <w:rsid w:val="00FA5DF8"/>
    <w:rsid w:val="00FE531C"/>
    <w:rsid w:val="00FF0C7B"/>
    <w:rsid w:val="00FF53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FBD1AC"/>
  <w15:docId w15:val="{B1DD2608-0653-4E83-8C93-F36C41812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10B8"/>
    <w:pPr>
      <w:spacing w:after="200" w:line="276" w:lineRule="auto"/>
    </w:pPr>
    <w:rPr>
      <w:sz w:val="22"/>
      <w:szCs w:val="22"/>
      <w:lang w:eastAsia="en-US"/>
    </w:rPr>
  </w:style>
  <w:style w:type="paragraph" w:styleId="1">
    <w:name w:val="heading 1"/>
    <w:basedOn w:val="a"/>
    <w:next w:val="a"/>
    <w:link w:val="10"/>
    <w:uiPriority w:val="9"/>
    <w:qFormat/>
    <w:rsid w:val="00A210B8"/>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
    <w:qFormat/>
    <w:rsid w:val="00A210B8"/>
    <w:pPr>
      <w:keepNext/>
      <w:spacing w:before="240" w:after="60"/>
      <w:outlineLvl w:val="1"/>
    </w:pPr>
    <w:rPr>
      <w:rFonts w:ascii="Cambria" w:eastAsia="Times New Roman" w:hAnsi="Cambria"/>
      <w:b/>
      <w:bCs/>
      <w:i/>
      <w:iCs/>
      <w:sz w:val="28"/>
      <w:szCs w:val="28"/>
    </w:rPr>
  </w:style>
  <w:style w:type="paragraph" w:styleId="3">
    <w:name w:val="heading 3"/>
    <w:basedOn w:val="a"/>
    <w:next w:val="a"/>
    <w:link w:val="30"/>
    <w:uiPriority w:val="9"/>
    <w:qFormat/>
    <w:rsid w:val="00A210B8"/>
    <w:pPr>
      <w:keepNext/>
      <w:spacing w:before="240" w:after="60" w:line="240" w:lineRule="auto"/>
      <w:outlineLvl w:val="2"/>
    </w:pPr>
    <w:rPr>
      <w:rFonts w:ascii="Arial" w:eastAsia="Times New Roman" w:hAnsi="Arial" w:cs="Arial"/>
      <w:b/>
      <w:bCs/>
      <w:sz w:val="26"/>
      <w:szCs w:val="26"/>
      <w:lang w:eastAsia="ar-SA"/>
    </w:rPr>
  </w:style>
  <w:style w:type="paragraph" w:styleId="4">
    <w:name w:val="heading 4"/>
    <w:basedOn w:val="a"/>
    <w:next w:val="a"/>
    <w:link w:val="40"/>
    <w:uiPriority w:val="9"/>
    <w:semiHidden/>
    <w:unhideWhenUsed/>
    <w:qFormat/>
    <w:rsid w:val="00AE3553"/>
    <w:pPr>
      <w:keepNext/>
      <w:keepLines/>
      <w:spacing w:before="240" w:after="40" w:line="259" w:lineRule="auto"/>
      <w:outlineLvl w:val="3"/>
    </w:pPr>
    <w:rPr>
      <w:rFonts w:cs="Calibri"/>
      <w:b/>
      <w:sz w:val="24"/>
      <w:szCs w:val="24"/>
      <w:lang w:eastAsia="ru-RU"/>
    </w:rPr>
  </w:style>
  <w:style w:type="paragraph" w:styleId="5">
    <w:name w:val="heading 5"/>
    <w:basedOn w:val="a"/>
    <w:next w:val="a"/>
    <w:link w:val="50"/>
    <w:uiPriority w:val="9"/>
    <w:semiHidden/>
    <w:unhideWhenUsed/>
    <w:qFormat/>
    <w:rsid w:val="00D96CD4"/>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AE3553"/>
    <w:pPr>
      <w:keepNext/>
      <w:keepLines/>
      <w:spacing w:before="200" w:after="40" w:line="259" w:lineRule="auto"/>
      <w:outlineLvl w:val="5"/>
    </w:pPr>
    <w:rPr>
      <w:rFonts w:cs="Calibri"/>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210B8"/>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A210B8"/>
    <w:rPr>
      <w:rFonts w:ascii="Cambria" w:eastAsia="Times New Roman" w:hAnsi="Cambria" w:cs="Times New Roman"/>
      <w:b/>
      <w:bCs/>
      <w:i/>
      <w:iCs/>
      <w:sz w:val="28"/>
      <w:szCs w:val="28"/>
    </w:rPr>
  </w:style>
  <w:style w:type="character" w:customStyle="1" w:styleId="30">
    <w:name w:val="Заголовок 3 Знак"/>
    <w:basedOn w:val="a0"/>
    <w:link w:val="3"/>
    <w:uiPriority w:val="9"/>
    <w:rsid w:val="00A210B8"/>
    <w:rPr>
      <w:rFonts w:ascii="Arial" w:eastAsia="Times New Roman" w:hAnsi="Arial" w:cs="Arial"/>
      <w:b/>
      <w:bCs/>
      <w:sz w:val="26"/>
      <w:szCs w:val="26"/>
      <w:lang w:eastAsia="ar-SA"/>
    </w:rPr>
  </w:style>
  <w:style w:type="character" w:customStyle="1" w:styleId="40">
    <w:name w:val="Заголовок 4 Знак"/>
    <w:basedOn w:val="a0"/>
    <w:link w:val="4"/>
    <w:uiPriority w:val="9"/>
    <w:semiHidden/>
    <w:rsid w:val="00AE3553"/>
    <w:rPr>
      <w:rFonts w:cs="Calibri"/>
      <w:b/>
      <w:sz w:val="24"/>
      <w:szCs w:val="24"/>
    </w:rPr>
  </w:style>
  <w:style w:type="character" w:customStyle="1" w:styleId="50">
    <w:name w:val="Заголовок 5 Знак"/>
    <w:basedOn w:val="a0"/>
    <w:link w:val="5"/>
    <w:uiPriority w:val="9"/>
    <w:semiHidden/>
    <w:rsid w:val="00D96CD4"/>
    <w:rPr>
      <w:rFonts w:asciiTheme="majorHAnsi" w:eastAsiaTheme="majorEastAsia" w:hAnsiTheme="majorHAnsi" w:cstheme="majorBidi"/>
      <w:color w:val="243F60" w:themeColor="accent1" w:themeShade="7F"/>
      <w:sz w:val="22"/>
      <w:szCs w:val="22"/>
      <w:lang w:eastAsia="en-US"/>
    </w:rPr>
  </w:style>
  <w:style w:type="paragraph" w:styleId="a3">
    <w:name w:val="List Paragraph"/>
    <w:basedOn w:val="a"/>
    <w:uiPriority w:val="34"/>
    <w:qFormat/>
    <w:rsid w:val="00A210B8"/>
    <w:pPr>
      <w:spacing w:after="0" w:line="240" w:lineRule="auto"/>
      <w:ind w:left="720"/>
      <w:contextualSpacing/>
    </w:pPr>
    <w:rPr>
      <w:rFonts w:ascii="Times New Roman" w:eastAsia="Times New Roman" w:hAnsi="Times New Roman"/>
      <w:sz w:val="24"/>
      <w:szCs w:val="24"/>
      <w:lang w:eastAsia="ru-RU"/>
    </w:rPr>
  </w:style>
  <w:style w:type="character" w:customStyle="1" w:styleId="apple-style-span">
    <w:name w:val="apple-style-span"/>
    <w:basedOn w:val="a0"/>
    <w:rsid w:val="00A210B8"/>
  </w:style>
  <w:style w:type="paragraph" w:styleId="a4">
    <w:name w:val="footer"/>
    <w:basedOn w:val="a"/>
    <w:link w:val="a5"/>
    <w:uiPriority w:val="99"/>
    <w:unhideWhenUsed/>
    <w:rsid w:val="00A210B8"/>
    <w:pPr>
      <w:tabs>
        <w:tab w:val="center" w:pos="4677"/>
        <w:tab w:val="right" w:pos="9355"/>
      </w:tabs>
      <w:spacing w:after="0" w:line="240" w:lineRule="auto"/>
    </w:pPr>
  </w:style>
  <w:style w:type="character" w:customStyle="1" w:styleId="a5">
    <w:name w:val="Нижний колонтитул Знак"/>
    <w:basedOn w:val="a0"/>
    <w:link w:val="a4"/>
    <w:uiPriority w:val="99"/>
    <w:rsid w:val="00A210B8"/>
    <w:rPr>
      <w:rFonts w:ascii="Calibri" w:eastAsia="Calibri" w:hAnsi="Calibri" w:cs="Times New Roman"/>
    </w:rPr>
  </w:style>
  <w:style w:type="character" w:customStyle="1" w:styleId="21">
    <w:name w:val="Основной текст (2)_"/>
    <w:basedOn w:val="a0"/>
    <w:link w:val="22"/>
    <w:rsid w:val="00A210B8"/>
    <w:rPr>
      <w:rFonts w:ascii="Times New Roman" w:eastAsia="Times New Roman" w:hAnsi="Times New Roman" w:cs="Times New Roman"/>
      <w:sz w:val="23"/>
      <w:szCs w:val="23"/>
      <w:shd w:val="clear" w:color="auto" w:fill="FFFFFF"/>
    </w:rPr>
  </w:style>
  <w:style w:type="paragraph" w:customStyle="1" w:styleId="22">
    <w:name w:val="Основной текст (2)"/>
    <w:basedOn w:val="a"/>
    <w:link w:val="21"/>
    <w:rsid w:val="00A210B8"/>
    <w:pPr>
      <w:shd w:val="clear" w:color="auto" w:fill="FFFFFF"/>
      <w:spacing w:after="360" w:line="792" w:lineRule="exact"/>
      <w:jc w:val="center"/>
    </w:pPr>
    <w:rPr>
      <w:rFonts w:ascii="Times New Roman" w:eastAsia="Times New Roman" w:hAnsi="Times New Roman"/>
      <w:sz w:val="23"/>
      <w:szCs w:val="23"/>
    </w:rPr>
  </w:style>
  <w:style w:type="character" w:customStyle="1" w:styleId="a6">
    <w:name w:val="Основной текст_"/>
    <w:basedOn w:val="a0"/>
    <w:link w:val="51"/>
    <w:rsid w:val="00A210B8"/>
    <w:rPr>
      <w:rFonts w:ascii="Times New Roman" w:eastAsia="Times New Roman" w:hAnsi="Times New Roman" w:cs="Times New Roman"/>
      <w:sz w:val="23"/>
      <w:szCs w:val="23"/>
      <w:shd w:val="clear" w:color="auto" w:fill="FFFFFF"/>
    </w:rPr>
  </w:style>
  <w:style w:type="paragraph" w:customStyle="1" w:styleId="51">
    <w:name w:val="Основной текст5"/>
    <w:basedOn w:val="a"/>
    <w:link w:val="a6"/>
    <w:rsid w:val="00A210B8"/>
    <w:pPr>
      <w:shd w:val="clear" w:color="auto" w:fill="FFFFFF"/>
      <w:spacing w:before="8100" w:after="0" w:line="0" w:lineRule="atLeast"/>
      <w:ind w:hanging="360"/>
      <w:jc w:val="center"/>
    </w:pPr>
    <w:rPr>
      <w:rFonts w:ascii="Times New Roman" w:eastAsia="Times New Roman" w:hAnsi="Times New Roman"/>
      <w:sz w:val="23"/>
      <w:szCs w:val="23"/>
    </w:rPr>
  </w:style>
  <w:style w:type="character" w:customStyle="1" w:styleId="23">
    <w:name w:val="Заголовок №2_"/>
    <w:basedOn w:val="a0"/>
    <w:link w:val="24"/>
    <w:rsid w:val="00A210B8"/>
    <w:rPr>
      <w:rFonts w:ascii="Times New Roman" w:eastAsia="Times New Roman" w:hAnsi="Times New Roman" w:cs="Times New Roman"/>
      <w:sz w:val="23"/>
      <w:szCs w:val="23"/>
      <w:shd w:val="clear" w:color="auto" w:fill="FFFFFF"/>
    </w:rPr>
  </w:style>
  <w:style w:type="paragraph" w:customStyle="1" w:styleId="24">
    <w:name w:val="Заголовок №2"/>
    <w:basedOn w:val="a"/>
    <w:link w:val="23"/>
    <w:rsid w:val="00A210B8"/>
    <w:pPr>
      <w:shd w:val="clear" w:color="auto" w:fill="FFFFFF"/>
      <w:spacing w:after="0" w:line="394" w:lineRule="exact"/>
      <w:ind w:hanging="360"/>
      <w:jc w:val="both"/>
      <w:outlineLvl w:val="1"/>
    </w:pPr>
    <w:rPr>
      <w:rFonts w:ascii="Times New Roman" w:eastAsia="Times New Roman" w:hAnsi="Times New Roman"/>
      <w:sz w:val="23"/>
      <w:szCs w:val="23"/>
    </w:rPr>
  </w:style>
  <w:style w:type="paragraph" w:customStyle="1" w:styleId="25">
    <w:name w:val="Основной текст2"/>
    <w:basedOn w:val="a"/>
    <w:rsid w:val="00A210B8"/>
    <w:pPr>
      <w:shd w:val="clear" w:color="auto" w:fill="FFFFFF"/>
      <w:spacing w:after="5160" w:line="274" w:lineRule="exact"/>
      <w:ind w:hanging="280"/>
      <w:jc w:val="center"/>
    </w:pPr>
    <w:rPr>
      <w:rFonts w:ascii="Times New Roman" w:eastAsia="Times New Roman" w:hAnsi="Times New Roman"/>
      <w:color w:val="000000"/>
      <w:sz w:val="23"/>
      <w:szCs w:val="23"/>
      <w:lang w:eastAsia="ru-RU"/>
    </w:rPr>
  </w:style>
  <w:style w:type="paragraph" w:styleId="a7">
    <w:name w:val="TOC Heading"/>
    <w:basedOn w:val="1"/>
    <w:next w:val="a"/>
    <w:uiPriority w:val="39"/>
    <w:qFormat/>
    <w:rsid w:val="00A210B8"/>
    <w:pPr>
      <w:outlineLvl w:val="9"/>
    </w:pPr>
  </w:style>
  <w:style w:type="paragraph" w:styleId="26">
    <w:name w:val="toc 2"/>
    <w:basedOn w:val="a"/>
    <w:next w:val="a"/>
    <w:autoRedefine/>
    <w:uiPriority w:val="39"/>
    <w:unhideWhenUsed/>
    <w:rsid w:val="00452055"/>
    <w:pPr>
      <w:ind w:left="220"/>
    </w:pPr>
  </w:style>
  <w:style w:type="character" w:styleId="a8">
    <w:name w:val="Hyperlink"/>
    <w:basedOn w:val="a0"/>
    <w:uiPriority w:val="99"/>
    <w:unhideWhenUsed/>
    <w:rsid w:val="00A210B8"/>
    <w:rPr>
      <w:color w:val="0000FF"/>
      <w:u w:val="single"/>
    </w:rPr>
  </w:style>
  <w:style w:type="paragraph" w:customStyle="1" w:styleId="210">
    <w:name w:val="Список 21"/>
    <w:basedOn w:val="a"/>
    <w:rsid w:val="00A210B8"/>
    <w:pPr>
      <w:spacing w:after="0" w:line="240" w:lineRule="auto"/>
      <w:ind w:left="566" w:hanging="283"/>
    </w:pPr>
    <w:rPr>
      <w:rFonts w:ascii="Times New Roman" w:eastAsia="Times New Roman" w:hAnsi="Times New Roman"/>
      <w:sz w:val="20"/>
      <w:szCs w:val="20"/>
      <w:lang w:eastAsia="ar-SA"/>
    </w:rPr>
  </w:style>
  <w:style w:type="paragraph" w:styleId="a9">
    <w:name w:val="Body Text"/>
    <w:basedOn w:val="a"/>
    <w:link w:val="aa"/>
    <w:rsid w:val="00A210B8"/>
    <w:pPr>
      <w:spacing w:after="120" w:line="240" w:lineRule="auto"/>
    </w:pPr>
    <w:rPr>
      <w:rFonts w:ascii="Times New Roman" w:eastAsia="Times New Roman" w:hAnsi="Times New Roman"/>
      <w:sz w:val="24"/>
      <w:szCs w:val="24"/>
      <w:lang w:eastAsia="ar-SA"/>
    </w:rPr>
  </w:style>
  <w:style w:type="character" w:customStyle="1" w:styleId="aa">
    <w:name w:val="Основной текст Знак"/>
    <w:basedOn w:val="a0"/>
    <w:link w:val="a9"/>
    <w:rsid w:val="00A210B8"/>
    <w:rPr>
      <w:rFonts w:ascii="Times New Roman" w:eastAsia="Times New Roman" w:hAnsi="Times New Roman" w:cs="Times New Roman"/>
      <w:sz w:val="24"/>
      <w:szCs w:val="24"/>
      <w:lang w:eastAsia="ar-SA"/>
    </w:rPr>
  </w:style>
  <w:style w:type="paragraph" w:styleId="ab">
    <w:name w:val="Body Text Indent"/>
    <w:basedOn w:val="a"/>
    <w:link w:val="ac"/>
    <w:rsid w:val="00A210B8"/>
    <w:pPr>
      <w:spacing w:after="120" w:line="240" w:lineRule="auto"/>
      <w:ind w:left="283"/>
    </w:pPr>
    <w:rPr>
      <w:rFonts w:ascii="Times New Roman" w:eastAsia="Times New Roman" w:hAnsi="Times New Roman"/>
      <w:sz w:val="24"/>
      <w:szCs w:val="24"/>
      <w:lang w:eastAsia="ar-SA"/>
    </w:rPr>
  </w:style>
  <w:style w:type="character" w:customStyle="1" w:styleId="ac">
    <w:name w:val="Основной текст с отступом Знак"/>
    <w:basedOn w:val="a0"/>
    <w:link w:val="ab"/>
    <w:rsid w:val="00A210B8"/>
    <w:rPr>
      <w:rFonts w:ascii="Times New Roman" w:eastAsia="Times New Roman" w:hAnsi="Times New Roman" w:cs="Times New Roman"/>
      <w:sz w:val="24"/>
      <w:szCs w:val="24"/>
      <w:lang w:eastAsia="ar-SA"/>
    </w:rPr>
  </w:style>
  <w:style w:type="paragraph" w:customStyle="1" w:styleId="31">
    <w:name w:val="Основной текст с отступом 31"/>
    <w:basedOn w:val="a"/>
    <w:rsid w:val="00A210B8"/>
    <w:pPr>
      <w:spacing w:after="120" w:line="240" w:lineRule="auto"/>
      <w:ind w:left="283"/>
    </w:pPr>
    <w:rPr>
      <w:rFonts w:ascii="Times New Roman" w:eastAsia="Times New Roman" w:hAnsi="Times New Roman"/>
      <w:sz w:val="16"/>
      <w:szCs w:val="16"/>
      <w:lang w:eastAsia="ar-SA"/>
    </w:rPr>
  </w:style>
  <w:style w:type="paragraph" w:styleId="ad">
    <w:name w:val="No Spacing"/>
    <w:qFormat/>
    <w:rsid w:val="00A210B8"/>
    <w:rPr>
      <w:sz w:val="22"/>
      <w:szCs w:val="22"/>
      <w:lang w:eastAsia="en-US"/>
    </w:rPr>
  </w:style>
  <w:style w:type="paragraph" w:customStyle="1" w:styleId="211">
    <w:name w:val="Основной текст с отступом 21"/>
    <w:basedOn w:val="a"/>
    <w:rsid w:val="0092748F"/>
    <w:pPr>
      <w:spacing w:after="120" w:line="480" w:lineRule="auto"/>
      <w:ind w:left="283"/>
    </w:pPr>
    <w:rPr>
      <w:rFonts w:ascii="Times New Roman" w:eastAsia="Times New Roman" w:hAnsi="Times New Roman"/>
      <w:sz w:val="24"/>
      <w:szCs w:val="24"/>
      <w:lang w:eastAsia="ar-SA"/>
    </w:rPr>
  </w:style>
  <w:style w:type="paragraph" w:customStyle="1" w:styleId="212">
    <w:name w:val="Основной текст 21"/>
    <w:basedOn w:val="a"/>
    <w:rsid w:val="0092748F"/>
    <w:pPr>
      <w:spacing w:after="120" w:line="480" w:lineRule="auto"/>
    </w:pPr>
    <w:rPr>
      <w:rFonts w:ascii="Times New Roman" w:eastAsia="Times New Roman" w:hAnsi="Times New Roman"/>
      <w:sz w:val="24"/>
      <w:szCs w:val="24"/>
      <w:lang w:eastAsia="ar-SA"/>
    </w:rPr>
  </w:style>
  <w:style w:type="paragraph" w:customStyle="1" w:styleId="FR2">
    <w:name w:val="FR2"/>
    <w:rsid w:val="0092748F"/>
    <w:pPr>
      <w:widowControl w:val="0"/>
      <w:suppressAutoHyphens/>
      <w:jc w:val="center"/>
    </w:pPr>
    <w:rPr>
      <w:rFonts w:ascii="Times New Roman" w:eastAsia="Times New Roman" w:hAnsi="Times New Roman"/>
      <w:b/>
      <w:sz w:val="32"/>
      <w:lang w:eastAsia="ar-SA"/>
    </w:rPr>
  </w:style>
  <w:style w:type="paragraph" w:customStyle="1" w:styleId="Style21">
    <w:name w:val="Style21"/>
    <w:basedOn w:val="a"/>
    <w:uiPriority w:val="99"/>
    <w:rsid w:val="00D8286A"/>
    <w:pPr>
      <w:widowControl w:val="0"/>
      <w:autoSpaceDE w:val="0"/>
      <w:autoSpaceDN w:val="0"/>
      <w:adjustRightInd w:val="0"/>
      <w:spacing w:after="0" w:line="278" w:lineRule="exact"/>
      <w:ind w:firstLine="696"/>
    </w:pPr>
    <w:rPr>
      <w:rFonts w:ascii="Times New Roman" w:eastAsia="Times New Roman" w:hAnsi="Times New Roman"/>
      <w:sz w:val="24"/>
      <w:szCs w:val="24"/>
      <w:lang w:eastAsia="ru-RU"/>
    </w:rPr>
  </w:style>
  <w:style w:type="character" w:customStyle="1" w:styleId="FontStyle42">
    <w:name w:val="Font Style42"/>
    <w:basedOn w:val="a0"/>
    <w:uiPriority w:val="99"/>
    <w:rsid w:val="00D8286A"/>
    <w:rPr>
      <w:rFonts w:ascii="Times New Roman" w:hAnsi="Times New Roman" w:cs="Times New Roman" w:hint="default"/>
      <w:sz w:val="22"/>
      <w:szCs w:val="22"/>
    </w:rPr>
  </w:style>
  <w:style w:type="paragraph" w:styleId="ae">
    <w:name w:val="header"/>
    <w:basedOn w:val="a"/>
    <w:link w:val="af"/>
    <w:uiPriority w:val="99"/>
    <w:unhideWhenUsed/>
    <w:rsid w:val="00567135"/>
    <w:pPr>
      <w:tabs>
        <w:tab w:val="center" w:pos="4677"/>
        <w:tab w:val="right" w:pos="9355"/>
      </w:tabs>
    </w:pPr>
  </w:style>
  <w:style w:type="character" w:customStyle="1" w:styleId="af">
    <w:name w:val="Верхний колонтитул Знак"/>
    <w:basedOn w:val="a0"/>
    <w:link w:val="ae"/>
    <w:uiPriority w:val="99"/>
    <w:rsid w:val="00567135"/>
    <w:rPr>
      <w:sz w:val="22"/>
      <w:szCs w:val="22"/>
      <w:lang w:eastAsia="en-US"/>
    </w:rPr>
  </w:style>
  <w:style w:type="paragraph" w:customStyle="1" w:styleId="af0">
    <w:name w:val="параграф"/>
    <w:basedOn w:val="a"/>
    <w:rsid w:val="00D96CD4"/>
    <w:pPr>
      <w:autoSpaceDE w:val="0"/>
      <w:spacing w:after="0" w:line="236" w:lineRule="atLeast"/>
      <w:jc w:val="center"/>
    </w:pPr>
    <w:rPr>
      <w:rFonts w:ascii="PragmaticaC" w:eastAsia="Times New Roman" w:hAnsi="PragmaticaC" w:cs="Wingdings"/>
      <w:b/>
      <w:bCs/>
      <w:sz w:val="20"/>
      <w:szCs w:val="20"/>
      <w:lang w:eastAsia="ru-RU"/>
    </w:rPr>
  </w:style>
  <w:style w:type="table" w:styleId="af1">
    <w:name w:val="Table Grid"/>
    <w:basedOn w:val="a1"/>
    <w:uiPriority w:val="59"/>
    <w:rsid w:val="008735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uiPriority w:val="9"/>
    <w:semiHidden/>
    <w:rsid w:val="00AE3553"/>
    <w:rPr>
      <w:rFonts w:cs="Calibri"/>
      <w:b/>
    </w:rPr>
  </w:style>
  <w:style w:type="paragraph" w:styleId="af2">
    <w:name w:val="Title"/>
    <w:basedOn w:val="a"/>
    <w:next w:val="a"/>
    <w:link w:val="af3"/>
    <w:uiPriority w:val="10"/>
    <w:qFormat/>
    <w:rsid w:val="00AE3553"/>
    <w:pPr>
      <w:keepNext/>
      <w:keepLines/>
      <w:spacing w:before="480" w:after="120" w:line="259" w:lineRule="auto"/>
    </w:pPr>
    <w:rPr>
      <w:rFonts w:cs="Calibri"/>
      <w:b/>
      <w:sz w:val="72"/>
      <w:szCs w:val="72"/>
      <w:lang w:eastAsia="ru-RU"/>
    </w:rPr>
  </w:style>
  <w:style w:type="character" w:customStyle="1" w:styleId="af3">
    <w:name w:val="Заголовок Знак"/>
    <w:basedOn w:val="a0"/>
    <w:link w:val="af2"/>
    <w:uiPriority w:val="10"/>
    <w:rsid w:val="00AE3553"/>
    <w:rPr>
      <w:rFonts w:cs="Calibri"/>
      <w:b/>
      <w:sz w:val="72"/>
      <w:szCs w:val="72"/>
    </w:rPr>
  </w:style>
  <w:style w:type="paragraph" w:styleId="af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5"/>
    <w:uiPriority w:val="99"/>
    <w:unhideWhenUsed/>
    <w:qFormat/>
    <w:rsid w:val="00AE3553"/>
    <w:pPr>
      <w:spacing w:after="0" w:line="240" w:lineRule="auto"/>
    </w:pPr>
    <w:rPr>
      <w:rFonts w:cs="Calibri"/>
      <w:sz w:val="20"/>
      <w:szCs w:val="20"/>
      <w:lang w:eastAsia="ru-RU"/>
    </w:rPr>
  </w:style>
  <w:style w:type="character" w:customStyle="1" w:styleId="af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4"/>
    <w:uiPriority w:val="99"/>
    <w:rsid w:val="00AE3553"/>
    <w:rPr>
      <w:rFonts w:cs="Calibri"/>
    </w:rPr>
  </w:style>
  <w:style w:type="character" w:styleId="af6">
    <w:name w:val="footnote reference"/>
    <w:uiPriority w:val="99"/>
    <w:rsid w:val="00AE3553"/>
    <w:rPr>
      <w:rFonts w:cs="Times New Roman"/>
      <w:vertAlign w:val="superscript"/>
    </w:rPr>
  </w:style>
  <w:style w:type="character" w:styleId="af7">
    <w:name w:val="Emphasis"/>
    <w:qFormat/>
    <w:rsid w:val="00AE3553"/>
    <w:rPr>
      <w:rFonts w:cs="Times New Roman"/>
      <w:i/>
    </w:rPr>
  </w:style>
  <w:style w:type="character" w:customStyle="1" w:styleId="af8">
    <w:name w:val="Текст выноски Знак"/>
    <w:basedOn w:val="a0"/>
    <w:link w:val="af9"/>
    <w:uiPriority w:val="99"/>
    <w:semiHidden/>
    <w:rsid w:val="00AE3553"/>
    <w:rPr>
      <w:rFonts w:ascii="Segoe UI" w:hAnsi="Segoe UI" w:cs="Segoe UI"/>
      <w:sz w:val="18"/>
      <w:szCs w:val="18"/>
    </w:rPr>
  </w:style>
  <w:style w:type="paragraph" w:styleId="af9">
    <w:name w:val="Balloon Text"/>
    <w:basedOn w:val="a"/>
    <w:link w:val="af8"/>
    <w:uiPriority w:val="99"/>
    <w:semiHidden/>
    <w:unhideWhenUsed/>
    <w:rsid w:val="00AE3553"/>
    <w:pPr>
      <w:spacing w:after="0" w:line="240" w:lineRule="auto"/>
    </w:pPr>
    <w:rPr>
      <w:rFonts w:ascii="Segoe UI" w:hAnsi="Segoe UI" w:cs="Segoe UI"/>
      <w:sz w:val="18"/>
      <w:szCs w:val="18"/>
      <w:lang w:eastAsia="ru-RU"/>
    </w:rPr>
  </w:style>
  <w:style w:type="character" w:customStyle="1" w:styleId="afa">
    <w:name w:val="Текст концевой сноски Знак"/>
    <w:basedOn w:val="a0"/>
    <w:link w:val="afb"/>
    <w:uiPriority w:val="99"/>
    <w:semiHidden/>
    <w:rsid w:val="00AE3553"/>
    <w:rPr>
      <w:rFonts w:cs="Calibri"/>
    </w:rPr>
  </w:style>
  <w:style w:type="paragraph" w:styleId="afb">
    <w:name w:val="endnote text"/>
    <w:basedOn w:val="a"/>
    <w:link w:val="afa"/>
    <w:uiPriority w:val="99"/>
    <w:semiHidden/>
    <w:unhideWhenUsed/>
    <w:rsid w:val="00AE3553"/>
    <w:pPr>
      <w:spacing w:after="0" w:line="240" w:lineRule="auto"/>
    </w:pPr>
    <w:rPr>
      <w:rFonts w:cs="Calibri"/>
      <w:sz w:val="20"/>
      <w:szCs w:val="20"/>
      <w:lang w:eastAsia="ru-RU"/>
    </w:rPr>
  </w:style>
  <w:style w:type="paragraph" w:styleId="afc">
    <w:name w:val="Subtitle"/>
    <w:basedOn w:val="a"/>
    <w:next w:val="a"/>
    <w:link w:val="afd"/>
    <w:uiPriority w:val="11"/>
    <w:qFormat/>
    <w:rsid w:val="00AE3553"/>
    <w:pPr>
      <w:keepNext/>
      <w:keepLines/>
      <w:pBdr>
        <w:top w:val="nil"/>
        <w:left w:val="nil"/>
        <w:bottom w:val="nil"/>
        <w:right w:val="nil"/>
        <w:between w:val="nil"/>
      </w:pBdr>
      <w:spacing w:before="360" w:after="80" w:line="259" w:lineRule="auto"/>
    </w:pPr>
    <w:rPr>
      <w:rFonts w:ascii="Georgia" w:eastAsia="Georgia" w:hAnsi="Georgia" w:cs="Georgia"/>
      <w:i/>
      <w:color w:val="666666"/>
      <w:sz w:val="48"/>
      <w:szCs w:val="48"/>
      <w:lang w:eastAsia="ru-RU"/>
    </w:rPr>
  </w:style>
  <w:style w:type="character" w:customStyle="1" w:styleId="afd">
    <w:name w:val="Подзаголовок Знак"/>
    <w:basedOn w:val="a0"/>
    <w:link w:val="afc"/>
    <w:uiPriority w:val="11"/>
    <w:rsid w:val="00AE3553"/>
    <w:rPr>
      <w:rFonts w:ascii="Georgia" w:eastAsia="Georgia" w:hAnsi="Georgia" w:cs="Georgia"/>
      <w:i/>
      <w:color w:val="666666"/>
      <w:sz w:val="48"/>
      <w:szCs w:val="48"/>
    </w:rPr>
  </w:style>
  <w:style w:type="paragraph" w:styleId="11">
    <w:name w:val="toc 1"/>
    <w:basedOn w:val="a"/>
    <w:next w:val="a"/>
    <w:autoRedefine/>
    <w:uiPriority w:val="39"/>
    <w:unhideWhenUsed/>
    <w:rsid w:val="00AE3553"/>
    <w:pPr>
      <w:spacing w:after="100" w:line="259" w:lineRule="auto"/>
    </w:pPr>
    <w:rPr>
      <w:rFonts w:cs="Calibri"/>
      <w:lang w:eastAsia="ru-RU"/>
    </w:rPr>
  </w:style>
  <w:style w:type="paragraph" w:styleId="afe">
    <w:name w:val="Normal (Web)"/>
    <w:basedOn w:val="a"/>
    <w:uiPriority w:val="99"/>
    <w:unhideWhenUsed/>
    <w:rsid w:val="00B85A0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2">
    <w:name w:val="Основной текст3"/>
    <w:basedOn w:val="a6"/>
    <w:rsid w:val="00721C10"/>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paragraph" w:customStyle="1" w:styleId="12">
    <w:name w:val="Основной текст12"/>
    <w:basedOn w:val="a"/>
    <w:rsid w:val="00721C10"/>
    <w:pPr>
      <w:widowControl w:val="0"/>
      <w:shd w:val="clear" w:color="auto" w:fill="FFFFFF"/>
      <w:spacing w:after="360" w:line="0" w:lineRule="atLeast"/>
      <w:ind w:hanging="700"/>
      <w:jc w:val="center"/>
    </w:pPr>
    <w:rPr>
      <w:rFonts w:ascii="Times New Roman" w:eastAsia="Times New Roman" w:hAnsi="Times New Roman"/>
      <w:sz w:val="26"/>
      <w:szCs w:val="26"/>
    </w:rPr>
  </w:style>
  <w:style w:type="character" w:customStyle="1" w:styleId="105pt">
    <w:name w:val="Основной текст + 10;5 pt;Полужирный"/>
    <w:basedOn w:val="a6"/>
    <w:rsid w:val="00721C10"/>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13">
    <w:name w:val="Заголовок №1"/>
    <w:basedOn w:val="a0"/>
    <w:rsid w:val="00721C1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105pt0">
    <w:name w:val="Колонтитул + 10;5 pt;Полужирный"/>
    <w:basedOn w:val="a0"/>
    <w:rsid w:val="009A4107"/>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105pt0pt">
    <w:name w:val="Колонтитул + 10;5 pt;Полужирный;Интервал 0 pt"/>
    <w:basedOn w:val="a0"/>
    <w:rsid w:val="009A4107"/>
    <w:rPr>
      <w:rFonts w:ascii="Times New Roman" w:eastAsia="Times New Roman" w:hAnsi="Times New Roman" w:cs="Times New Roman"/>
      <w:b/>
      <w:bCs/>
      <w:i w:val="0"/>
      <w:iCs w:val="0"/>
      <w:smallCaps w:val="0"/>
      <w:strike w:val="0"/>
      <w:color w:val="000000"/>
      <w:spacing w:val="10"/>
      <w:w w:val="100"/>
      <w:position w:val="0"/>
      <w:sz w:val="21"/>
      <w:szCs w:val="21"/>
      <w:u w:val="none"/>
      <w:lang w:val="ru-RU" w:eastAsia="ru-RU" w:bidi="ru-RU"/>
    </w:rPr>
  </w:style>
  <w:style w:type="paragraph" w:styleId="27">
    <w:name w:val="Body Text 2"/>
    <w:basedOn w:val="a"/>
    <w:link w:val="28"/>
    <w:uiPriority w:val="99"/>
    <w:rsid w:val="00FA5DF8"/>
    <w:pPr>
      <w:autoSpaceDE w:val="0"/>
      <w:autoSpaceDN w:val="0"/>
      <w:spacing w:after="120" w:line="480" w:lineRule="auto"/>
    </w:pPr>
    <w:rPr>
      <w:rFonts w:ascii="Times New Roman" w:eastAsia="Times New Roman" w:hAnsi="Times New Roman"/>
      <w:sz w:val="20"/>
      <w:szCs w:val="20"/>
      <w:lang w:eastAsia="ru-RU"/>
    </w:rPr>
  </w:style>
  <w:style w:type="character" w:customStyle="1" w:styleId="28">
    <w:name w:val="Основной текст 2 Знак"/>
    <w:basedOn w:val="a0"/>
    <w:link w:val="27"/>
    <w:uiPriority w:val="99"/>
    <w:rsid w:val="00FA5DF8"/>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6418">
      <w:bodyDiv w:val="1"/>
      <w:marLeft w:val="0"/>
      <w:marRight w:val="0"/>
      <w:marTop w:val="0"/>
      <w:marBottom w:val="0"/>
      <w:divBdr>
        <w:top w:val="none" w:sz="0" w:space="0" w:color="auto"/>
        <w:left w:val="none" w:sz="0" w:space="0" w:color="auto"/>
        <w:bottom w:val="none" w:sz="0" w:space="0" w:color="auto"/>
        <w:right w:val="none" w:sz="0" w:space="0" w:color="auto"/>
      </w:divBdr>
    </w:div>
    <w:div w:id="18240963">
      <w:bodyDiv w:val="1"/>
      <w:marLeft w:val="0"/>
      <w:marRight w:val="0"/>
      <w:marTop w:val="0"/>
      <w:marBottom w:val="0"/>
      <w:divBdr>
        <w:top w:val="none" w:sz="0" w:space="0" w:color="auto"/>
        <w:left w:val="none" w:sz="0" w:space="0" w:color="auto"/>
        <w:bottom w:val="none" w:sz="0" w:space="0" w:color="auto"/>
        <w:right w:val="none" w:sz="0" w:space="0" w:color="auto"/>
      </w:divBdr>
    </w:div>
    <w:div w:id="48774806">
      <w:bodyDiv w:val="1"/>
      <w:marLeft w:val="0"/>
      <w:marRight w:val="0"/>
      <w:marTop w:val="0"/>
      <w:marBottom w:val="0"/>
      <w:divBdr>
        <w:top w:val="none" w:sz="0" w:space="0" w:color="auto"/>
        <w:left w:val="none" w:sz="0" w:space="0" w:color="auto"/>
        <w:bottom w:val="none" w:sz="0" w:space="0" w:color="auto"/>
        <w:right w:val="none" w:sz="0" w:space="0" w:color="auto"/>
      </w:divBdr>
    </w:div>
    <w:div w:id="57292657">
      <w:bodyDiv w:val="1"/>
      <w:marLeft w:val="0"/>
      <w:marRight w:val="0"/>
      <w:marTop w:val="0"/>
      <w:marBottom w:val="0"/>
      <w:divBdr>
        <w:top w:val="none" w:sz="0" w:space="0" w:color="auto"/>
        <w:left w:val="none" w:sz="0" w:space="0" w:color="auto"/>
        <w:bottom w:val="none" w:sz="0" w:space="0" w:color="auto"/>
        <w:right w:val="none" w:sz="0" w:space="0" w:color="auto"/>
      </w:divBdr>
    </w:div>
    <w:div w:id="62341331">
      <w:bodyDiv w:val="1"/>
      <w:marLeft w:val="0"/>
      <w:marRight w:val="0"/>
      <w:marTop w:val="0"/>
      <w:marBottom w:val="0"/>
      <w:divBdr>
        <w:top w:val="none" w:sz="0" w:space="0" w:color="auto"/>
        <w:left w:val="none" w:sz="0" w:space="0" w:color="auto"/>
        <w:bottom w:val="none" w:sz="0" w:space="0" w:color="auto"/>
        <w:right w:val="none" w:sz="0" w:space="0" w:color="auto"/>
      </w:divBdr>
    </w:div>
    <w:div w:id="66459080">
      <w:bodyDiv w:val="1"/>
      <w:marLeft w:val="0"/>
      <w:marRight w:val="0"/>
      <w:marTop w:val="0"/>
      <w:marBottom w:val="0"/>
      <w:divBdr>
        <w:top w:val="none" w:sz="0" w:space="0" w:color="auto"/>
        <w:left w:val="none" w:sz="0" w:space="0" w:color="auto"/>
        <w:bottom w:val="none" w:sz="0" w:space="0" w:color="auto"/>
        <w:right w:val="none" w:sz="0" w:space="0" w:color="auto"/>
      </w:divBdr>
    </w:div>
    <w:div w:id="108087324">
      <w:bodyDiv w:val="1"/>
      <w:marLeft w:val="0"/>
      <w:marRight w:val="0"/>
      <w:marTop w:val="0"/>
      <w:marBottom w:val="0"/>
      <w:divBdr>
        <w:top w:val="none" w:sz="0" w:space="0" w:color="auto"/>
        <w:left w:val="none" w:sz="0" w:space="0" w:color="auto"/>
        <w:bottom w:val="none" w:sz="0" w:space="0" w:color="auto"/>
        <w:right w:val="none" w:sz="0" w:space="0" w:color="auto"/>
      </w:divBdr>
    </w:div>
    <w:div w:id="134032524">
      <w:bodyDiv w:val="1"/>
      <w:marLeft w:val="0"/>
      <w:marRight w:val="0"/>
      <w:marTop w:val="0"/>
      <w:marBottom w:val="0"/>
      <w:divBdr>
        <w:top w:val="none" w:sz="0" w:space="0" w:color="auto"/>
        <w:left w:val="none" w:sz="0" w:space="0" w:color="auto"/>
        <w:bottom w:val="none" w:sz="0" w:space="0" w:color="auto"/>
        <w:right w:val="none" w:sz="0" w:space="0" w:color="auto"/>
      </w:divBdr>
    </w:div>
    <w:div w:id="211892020">
      <w:bodyDiv w:val="1"/>
      <w:marLeft w:val="0"/>
      <w:marRight w:val="0"/>
      <w:marTop w:val="0"/>
      <w:marBottom w:val="0"/>
      <w:divBdr>
        <w:top w:val="none" w:sz="0" w:space="0" w:color="auto"/>
        <w:left w:val="none" w:sz="0" w:space="0" w:color="auto"/>
        <w:bottom w:val="none" w:sz="0" w:space="0" w:color="auto"/>
        <w:right w:val="none" w:sz="0" w:space="0" w:color="auto"/>
      </w:divBdr>
    </w:div>
    <w:div w:id="349452593">
      <w:bodyDiv w:val="1"/>
      <w:marLeft w:val="0"/>
      <w:marRight w:val="0"/>
      <w:marTop w:val="0"/>
      <w:marBottom w:val="0"/>
      <w:divBdr>
        <w:top w:val="none" w:sz="0" w:space="0" w:color="auto"/>
        <w:left w:val="none" w:sz="0" w:space="0" w:color="auto"/>
        <w:bottom w:val="none" w:sz="0" w:space="0" w:color="auto"/>
        <w:right w:val="none" w:sz="0" w:space="0" w:color="auto"/>
      </w:divBdr>
    </w:div>
    <w:div w:id="537399636">
      <w:bodyDiv w:val="1"/>
      <w:marLeft w:val="0"/>
      <w:marRight w:val="0"/>
      <w:marTop w:val="0"/>
      <w:marBottom w:val="0"/>
      <w:divBdr>
        <w:top w:val="none" w:sz="0" w:space="0" w:color="auto"/>
        <w:left w:val="none" w:sz="0" w:space="0" w:color="auto"/>
        <w:bottom w:val="none" w:sz="0" w:space="0" w:color="auto"/>
        <w:right w:val="none" w:sz="0" w:space="0" w:color="auto"/>
      </w:divBdr>
    </w:div>
    <w:div w:id="542912125">
      <w:bodyDiv w:val="1"/>
      <w:marLeft w:val="0"/>
      <w:marRight w:val="0"/>
      <w:marTop w:val="0"/>
      <w:marBottom w:val="0"/>
      <w:divBdr>
        <w:top w:val="none" w:sz="0" w:space="0" w:color="auto"/>
        <w:left w:val="none" w:sz="0" w:space="0" w:color="auto"/>
        <w:bottom w:val="none" w:sz="0" w:space="0" w:color="auto"/>
        <w:right w:val="none" w:sz="0" w:space="0" w:color="auto"/>
      </w:divBdr>
    </w:div>
    <w:div w:id="562834354">
      <w:bodyDiv w:val="1"/>
      <w:marLeft w:val="0"/>
      <w:marRight w:val="0"/>
      <w:marTop w:val="0"/>
      <w:marBottom w:val="0"/>
      <w:divBdr>
        <w:top w:val="none" w:sz="0" w:space="0" w:color="auto"/>
        <w:left w:val="none" w:sz="0" w:space="0" w:color="auto"/>
        <w:bottom w:val="none" w:sz="0" w:space="0" w:color="auto"/>
        <w:right w:val="none" w:sz="0" w:space="0" w:color="auto"/>
      </w:divBdr>
    </w:div>
    <w:div w:id="598834773">
      <w:bodyDiv w:val="1"/>
      <w:marLeft w:val="0"/>
      <w:marRight w:val="0"/>
      <w:marTop w:val="0"/>
      <w:marBottom w:val="0"/>
      <w:divBdr>
        <w:top w:val="none" w:sz="0" w:space="0" w:color="auto"/>
        <w:left w:val="none" w:sz="0" w:space="0" w:color="auto"/>
        <w:bottom w:val="none" w:sz="0" w:space="0" w:color="auto"/>
        <w:right w:val="none" w:sz="0" w:space="0" w:color="auto"/>
      </w:divBdr>
    </w:div>
    <w:div w:id="731776413">
      <w:bodyDiv w:val="1"/>
      <w:marLeft w:val="0"/>
      <w:marRight w:val="0"/>
      <w:marTop w:val="0"/>
      <w:marBottom w:val="0"/>
      <w:divBdr>
        <w:top w:val="none" w:sz="0" w:space="0" w:color="auto"/>
        <w:left w:val="none" w:sz="0" w:space="0" w:color="auto"/>
        <w:bottom w:val="none" w:sz="0" w:space="0" w:color="auto"/>
        <w:right w:val="none" w:sz="0" w:space="0" w:color="auto"/>
      </w:divBdr>
    </w:div>
    <w:div w:id="760839359">
      <w:bodyDiv w:val="1"/>
      <w:marLeft w:val="0"/>
      <w:marRight w:val="0"/>
      <w:marTop w:val="0"/>
      <w:marBottom w:val="0"/>
      <w:divBdr>
        <w:top w:val="none" w:sz="0" w:space="0" w:color="auto"/>
        <w:left w:val="none" w:sz="0" w:space="0" w:color="auto"/>
        <w:bottom w:val="none" w:sz="0" w:space="0" w:color="auto"/>
        <w:right w:val="none" w:sz="0" w:space="0" w:color="auto"/>
      </w:divBdr>
    </w:div>
    <w:div w:id="810949136">
      <w:bodyDiv w:val="1"/>
      <w:marLeft w:val="0"/>
      <w:marRight w:val="0"/>
      <w:marTop w:val="0"/>
      <w:marBottom w:val="0"/>
      <w:divBdr>
        <w:top w:val="none" w:sz="0" w:space="0" w:color="auto"/>
        <w:left w:val="none" w:sz="0" w:space="0" w:color="auto"/>
        <w:bottom w:val="none" w:sz="0" w:space="0" w:color="auto"/>
        <w:right w:val="none" w:sz="0" w:space="0" w:color="auto"/>
      </w:divBdr>
    </w:div>
    <w:div w:id="832642058">
      <w:bodyDiv w:val="1"/>
      <w:marLeft w:val="0"/>
      <w:marRight w:val="0"/>
      <w:marTop w:val="0"/>
      <w:marBottom w:val="0"/>
      <w:divBdr>
        <w:top w:val="none" w:sz="0" w:space="0" w:color="auto"/>
        <w:left w:val="none" w:sz="0" w:space="0" w:color="auto"/>
        <w:bottom w:val="none" w:sz="0" w:space="0" w:color="auto"/>
        <w:right w:val="none" w:sz="0" w:space="0" w:color="auto"/>
      </w:divBdr>
    </w:div>
    <w:div w:id="991563911">
      <w:bodyDiv w:val="1"/>
      <w:marLeft w:val="0"/>
      <w:marRight w:val="0"/>
      <w:marTop w:val="0"/>
      <w:marBottom w:val="0"/>
      <w:divBdr>
        <w:top w:val="none" w:sz="0" w:space="0" w:color="auto"/>
        <w:left w:val="none" w:sz="0" w:space="0" w:color="auto"/>
        <w:bottom w:val="none" w:sz="0" w:space="0" w:color="auto"/>
        <w:right w:val="none" w:sz="0" w:space="0" w:color="auto"/>
      </w:divBdr>
    </w:div>
    <w:div w:id="1018778520">
      <w:bodyDiv w:val="1"/>
      <w:marLeft w:val="0"/>
      <w:marRight w:val="0"/>
      <w:marTop w:val="0"/>
      <w:marBottom w:val="0"/>
      <w:divBdr>
        <w:top w:val="none" w:sz="0" w:space="0" w:color="auto"/>
        <w:left w:val="none" w:sz="0" w:space="0" w:color="auto"/>
        <w:bottom w:val="none" w:sz="0" w:space="0" w:color="auto"/>
        <w:right w:val="none" w:sz="0" w:space="0" w:color="auto"/>
      </w:divBdr>
    </w:div>
    <w:div w:id="1028068099">
      <w:bodyDiv w:val="1"/>
      <w:marLeft w:val="0"/>
      <w:marRight w:val="0"/>
      <w:marTop w:val="0"/>
      <w:marBottom w:val="0"/>
      <w:divBdr>
        <w:top w:val="none" w:sz="0" w:space="0" w:color="auto"/>
        <w:left w:val="none" w:sz="0" w:space="0" w:color="auto"/>
        <w:bottom w:val="none" w:sz="0" w:space="0" w:color="auto"/>
        <w:right w:val="none" w:sz="0" w:space="0" w:color="auto"/>
      </w:divBdr>
    </w:div>
    <w:div w:id="1030032426">
      <w:bodyDiv w:val="1"/>
      <w:marLeft w:val="0"/>
      <w:marRight w:val="0"/>
      <w:marTop w:val="0"/>
      <w:marBottom w:val="0"/>
      <w:divBdr>
        <w:top w:val="none" w:sz="0" w:space="0" w:color="auto"/>
        <w:left w:val="none" w:sz="0" w:space="0" w:color="auto"/>
        <w:bottom w:val="none" w:sz="0" w:space="0" w:color="auto"/>
        <w:right w:val="none" w:sz="0" w:space="0" w:color="auto"/>
      </w:divBdr>
    </w:div>
    <w:div w:id="1035428333">
      <w:bodyDiv w:val="1"/>
      <w:marLeft w:val="0"/>
      <w:marRight w:val="0"/>
      <w:marTop w:val="0"/>
      <w:marBottom w:val="0"/>
      <w:divBdr>
        <w:top w:val="none" w:sz="0" w:space="0" w:color="auto"/>
        <w:left w:val="none" w:sz="0" w:space="0" w:color="auto"/>
        <w:bottom w:val="none" w:sz="0" w:space="0" w:color="auto"/>
        <w:right w:val="none" w:sz="0" w:space="0" w:color="auto"/>
      </w:divBdr>
    </w:div>
    <w:div w:id="1095900567">
      <w:bodyDiv w:val="1"/>
      <w:marLeft w:val="0"/>
      <w:marRight w:val="0"/>
      <w:marTop w:val="0"/>
      <w:marBottom w:val="0"/>
      <w:divBdr>
        <w:top w:val="none" w:sz="0" w:space="0" w:color="auto"/>
        <w:left w:val="none" w:sz="0" w:space="0" w:color="auto"/>
        <w:bottom w:val="none" w:sz="0" w:space="0" w:color="auto"/>
        <w:right w:val="none" w:sz="0" w:space="0" w:color="auto"/>
      </w:divBdr>
    </w:div>
    <w:div w:id="1358122647">
      <w:bodyDiv w:val="1"/>
      <w:marLeft w:val="0"/>
      <w:marRight w:val="0"/>
      <w:marTop w:val="0"/>
      <w:marBottom w:val="0"/>
      <w:divBdr>
        <w:top w:val="none" w:sz="0" w:space="0" w:color="auto"/>
        <w:left w:val="none" w:sz="0" w:space="0" w:color="auto"/>
        <w:bottom w:val="none" w:sz="0" w:space="0" w:color="auto"/>
        <w:right w:val="none" w:sz="0" w:space="0" w:color="auto"/>
      </w:divBdr>
    </w:div>
    <w:div w:id="1430930868">
      <w:bodyDiv w:val="1"/>
      <w:marLeft w:val="0"/>
      <w:marRight w:val="0"/>
      <w:marTop w:val="0"/>
      <w:marBottom w:val="0"/>
      <w:divBdr>
        <w:top w:val="none" w:sz="0" w:space="0" w:color="auto"/>
        <w:left w:val="none" w:sz="0" w:space="0" w:color="auto"/>
        <w:bottom w:val="none" w:sz="0" w:space="0" w:color="auto"/>
        <w:right w:val="none" w:sz="0" w:space="0" w:color="auto"/>
      </w:divBdr>
    </w:div>
    <w:div w:id="1499344317">
      <w:bodyDiv w:val="1"/>
      <w:marLeft w:val="0"/>
      <w:marRight w:val="0"/>
      <w:marTop w:val="0"/>
      <w:marBottom w:val="0"/>
      <w:divBdr>
        <w:top w:val="none" w:sz="0" w:space="0" w:color="auto"/>
        <w:left w:val="none" w:sz="0" w:space="0" w:color="auto"/>
        <w:bottom w:val="none" w:sz="0" w:space="0" w:color="auto"/>
        <w:right w:val="none" w:sz="0" w:space="0" w:color="auto"/>
      </w:divBdr>
    </w:div>
    <w:div w:id="1554461688">
      <w:bodyDiv w:val="1"/>
      <w:marLeft w:val="0"/>
      <w:marRight w:val="0"/>
      <w:marTop w:val="0"/>
      <w:marBottom w:val="0"/>
      <w:divBdr>
        <w:top w:val="none" w:sz="0" w:space="0" w:color="auto"/>
        <w:left w:val="none" w:sz="0" w:space="0" w:color="auto"/>
        <w:bottom w:val="none" w:sz="0" w:space="0" w:color="auto"/>
        <w:right w:val="none" w:sz="0" w:space="0" w:color="auto"/>
      </w:divBdr>
    </w:div>
    <w:div w:id="1811553738">
      <w:bodyDiv w:val="1"/>
      <w:marLeft w:val="0"/>
      <w:marRight w:val="0"/>
      <w:marTop w:val="0"/>
      <w:marBottom w:val="0"/>
      <w:divBdr>
        <w:top w:val="none" w:sz="0" w:space="0" w:color="auto"/>
        <w:left w:val="none" w:sz="0" w:space="0" w:color="auto"/>
        <w:bottom w:val="none" w:sz="0" w:space="0" w:color="auto"/>
        <w:right w:val="none" w:sz="0" w:space="0" w:color="auto"/>
      </w:divBdr>
    </w:div>
    <w:div w:id="1865554903">
      <w:bodyDiv w:val="1"/>
      <w:marLeft w:val="0"/>
      <w:marRight w:val="0"/>
      <w:marTop w:val="0"/>
      <w:marBottom w:val="0"/>
      <w:divBdr>
        <w:top w:val="none" w:sz="0" w:space="0" w:color="auto"/>
        <w:left w:val="none" w:sz="0" w:space="0" w:color="auto"/>
        <w:bottom w:val="none" w:sz="0" w:space="0" w:color="auto"/>
        <w:right w:val="none" w:sz="0" w:space="0" w:color="auto"/>
      </w:divBdr>
    </w:div>
    <w:div w:id="202397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dmin\Desktop\&#1088;&#1072;&#1073;.%20&#1087;&#1088;&#1086;&#1075;&#1088;&#1072;&#1084;&#1084;&#1072;%20&#1089;&#1087;&#1086;\&#1054;&#1044;&#1041;.01&#1056;&#1091;&#1089;&#1089;&#1082;&#1080;&#1081;%20&#1103;&#1079;&#1099;&#1082;%20-%20&#1101;&#1083;&#1077;&#1082;&#1090;&#1088;&#1080;&#1082;.docx"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Admin\Desktop\&#1088;&#1072;&#1073;.%20&#1087;&#1088;&#1086;&#1075;&#1088;&#1072;&#1084;&#1084;&#1072;%20&#1089;&#1087;&#1086;\&#1054;&#1044;&#1041;.01&#1056;&#1091;&#1089;&#1089;&#1082;&#1080;&#1081;%20&#1103;&#1079;&#1099;&#1082;%20-%20&#1101;&#1083;&#1077;&#1082;&#1090;&#1088;&#1080;&#1082;.docx"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file:///C:\Users\Admin\Desktop\&#1088;&#1072;&#1073;.%20&#1087;&#1088;&#1086;&#1075;&#1088;&#1072;&#1084;&#1084;&#1072;%20&#1089;&#1087;&#1086;\&#1054;&#1044;&#1041;.01&#1056;&#1091;&#1089;&#1089;&#1082;&#1080;&#1081;%20&#1103;&#1079;&#1099;&#1082;%20-%20&#1101;&#1083;&#1077;&#1082;&#1090;&#1088;&#1080;&#1082;.docx" TargetMode="External"/><Relationship Id="rId4" Type="http://schemas.openxmlformats.org/officeDocument/2006/relationships/settings" Target="settings.xml"/><Relationship Id="rId9" Type="http://schemas.openxmlformats.org/officeDocument/2006/relationships/hyperlink" Target="file:///C:\Users\Admin\Desktop\&#1088;&#1072;&#1073;.%20&#1087;&#1088;&#1086;&#1075;&#1088;&#1072;&#1084;&#1084;&#1072;%20&#1089;&#1087;&#1086;\&#1054;&#1044;&#1041;.01&#1056;&#1091;&#1089;&#1089;&#1082;&#1080;&#1081;%20&#1103;&#1079;&#1099;&#1082;%20-%20&#1101;&#1083;&#1077;&#1082;&#1090;&#1088;&#1080;&#1082;.docx"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62B031-8B76-42BC-988B-CCC6F6B86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405</TotalTime>
  <Pages>8</Pages>
  <Words>1120</Words>
  <Characters>6384</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7490</CharactersWithSpaces>
  <SharedDoc>false</SharedDoc>
  <HLinks>
    <vt:vector size="24" baseType="variant">
      <vt:variant>
        <vt:i4>1179705</vt:i4>
      </vt:variant>
      <vt:variant>
        <vt:i4>20</vt:i4>
      </vt:variant>
      <vt:variant>
        <vt:i4>0</vt:i4>
      </vt:variant>
      <vt:variant>
        <vt:i4>5</vt:i4>
      </vt:variant>
      <vt:variant>
        <vt:lpwstr/>
      </vt:variant>
      <vt:variant>
        <vt:lpwstr>_Toc338926098</vt:lpwstr>
      </vt:variant>
      <vt:variant>
        <vt:i4>1179705</vt:i4>
      </vt:variant>
      <vt:variant>
        <vt:i4>14</vt:i4>
      </vt:variant>
      <vt:variant>
        <vt:i4>0</vt:i4>
      </vt:variant>
      <vt:variant>
        <vt:i4>5</vt:i4>
      </vt:variant>
      <vt:variant>
        <vt:lpwstr/>
      </vt:variant>
      <vt:variant>
        <vt:lpwstr>_Toc338926097</vt:lpwstr>
      </vt:variant>
      <vt:variant>
        <vt:i4>1179705</vt:i4>
      </vt:variant>
      <vt:variant>
        <vt:i4>8</vt:i4>
      </vt:variant>
      <vt:variant>
        <vt:i4>0</vt:i4>
      </vt:variant>
      <vt:variant>
        <vt:i4>5</vt:i4>
      </vt:variant>
      <vt:variant>
        <vt:lpwstr/>
      </vt:variant>
      <vt:variant>
        <vt:lpwstr>_Toc338926096</vt:lpwstr>
      </vt:variant>
      <vt:variant>
        <vt:i4>1179705</vt:i4>
      </vt:variant>
      <vt:variant>
        <vt:i4>2</vt:i4>
      </vt:variant>
      <vt:variant>
        <vt:i4>0</vt:i4>
      </vt:variant>
      <vt:variant>
        <vt:i4>5</vt:i4>
      </vt:variant>
      <vt:variant>
        <vt:lpwstr/>
      </vt:variant>
      <vt:variant>
        <vt:lpwstr>_Toc338926095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Светлана Ивановна Ошуркова</cp:lastModifiedBy>
  <cp:revision>55</cp:revision>
  <cp:lastPrinted>2014-03-17T08:36:00Z</cp:lastPrinted>
  <dcterms:created xsi:type="dcterms:W3CDTF">2017-12-07T14:17:00Z</dcterms:created>
  <dcterms:modified xsi:type="dcterms:W3CDTF">2025-01-29T10:57:00Z</dcterms:modified>
</cp:coreProperties>
</file>