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605F" w14:textId="77777777" w:rsidR="008F2B29" w:rsidRDefault="0094645C" w:rsidP="00F546D1">
      <w:pPr>
        <w:pStyle w:val="a3"/>
        <w:ind w:left="2835" w:right="2777" w:firstLine="0"/>
      </w:pPr>
      <w:r>
        <w:t>Электронные</w:t>
      </w:r>
      <w:r w:rsidR="00F546D1">
        <w:t xml:space="preserve"> </w:t>
      </w:r>
      <w:r>
        <w:t>образовательные</w:t>
      </w:r>
      <w:r w:rsidR="00F546D1">
        <w:t xml:space="preserve"> </w:t>
      </w:r>
      <w:r>
        <w:t>ресурсы</w:t>
      </w:r>
      <w:r w:rsidR="00F546D1">
        <w:t xml:space="preserve"> </w:t>
      </w:r>
      <w:r>
        <w:t>и</w:t>
      </w:r>
      <w:r w:rsidR="00F546D1">
        <w:t xml:space="preserve"> </w:t>
      </w:r>
      <w:r>
        <w:t>профессиональная</w:t>
      </w:r>
      <w:r w:rsidR="00F546D1">
        <w:t xml:space="preserve"> </w:t>
      </w:r>
      <w:r>
        <w:t>база</w:t>
      </w:r>
      <w:r w:rsidR="00F546D1">
        <w:t xml:space="preserve"> данных </w:t>
      </w:r>
      <w:r>
        <w:t>по специальности</w:t>
      </w:r>
      <w:r w:rsidR="00F546D1">
        <w:t xml:space="preserve"> </w:t>
      </w:r>
      <w:r w:rsidR="00D70970" w:rsidRPr="00D70970">
        <w:t>46.02.01 «Документационное обеспечение управления и архивове</w:t>
      </w:r>
      <w:r w:rsidR="00D34A9B">
        <w:t>дение»</w:t>
      </w:r>
    </w:p>
    <w:p w14:paraId="1A4FED70" w14:textId="77777777" w:rsidR="008F2B29" w:rsidRDefault="008F2B29">
      <w:pPr>
        <w:spacing w:before="10"/>
        <w:rPr>
          <w:b/>
          <w:sz w:val="15"/>
        </w:rPr>
      </w:pPr>
    </w:p>
    <w:tbl>
      <w:tblPr>
        <w:tblStyle w:val="TableNormal"/>
        <w:tblW w:w="31043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558"/>
        <w:gridCol w:w="7088"/>
        <w:gridCol w:w="3828"/>
        <w:gridCol w:w="3828"/>
        <w:gridCol w:w="3828"/>
        <w:gridCol w:w="3828"/>
        <w:gridCol w:w="3828"/>
      </w:tblGrid>
      <w:tr w:rsidR="008F2B29" w14:paraId="53E8328C" w14:textId="77777777" w:rsidTr="00962A0B">
        <w:trPr>
          <w:gridAfter w:val="4"/>
          <w:wAfter w:w="15312" w:type="dxa"/>
          <w:trHeight w:val="268"/>
        </w:trPr>
        <w:tc>
          <w:tcPr>
            <w:tcW w:w="15731" w:type="dxa"/>
            <w:gridSpan w:val="4"/>
            <w:shd w:val="clear" w:color="auto" w:fill="006FC0"/>
          </w:tcPr>
          <w:p w14:paraId="07549BC3" w14:textId="77777777" w:rsidR="008F2B29" w:rsidRDefault="0094645C">
            <w:pPr>
              <w:pStyle w:val="TableParagraph"/>
              <w:spacing w:line="248" w:lineRule="exact"/>
              <w:ind w:left="13" w:right="3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ИНФОРМАЦИОННЫЕ </w:t>
            </w:r>
            <w:r>
              <w:rPr>
                <w:b/>
                <w:color w:val="FFFFFF"/>
                <w:spacing w:val="-2"/>
              </w:rPr>
              <w:t>СИСТЕМЫ</w:t>
            </w:r>
          </w:p>
        </w:tc>
      </w:tr>
      <w:tr w:rsidR="008F2B29" w14:paraId="33E7E4A8" w14:textId="77777777" w:rsidTr="00962A0B">
        <w:trPr>
          <w:gridAfter w:val="4"/>
          <w:wAfter w:w="15312" w:type="dxa"/>
          <w:trHeight w:val="805"/>
        </w:trPr>
        <w:tc>
          <w:tcPr>
            <w:tcW w:w="3257" w:type="dxa"/>
          </w:tcPr>
          <w:p w14:paraId="0DE8133B" w14:textId="77777777" w:rsidR="008F2B29" w:rsidRPr="00F546D1" w:rsidRDefault="00F546D1">
            <w:pPr>
              <w:pStyle w:val="TableParagraph"/>
              <w:spacing w:before="265"/>
              <w:ind w:left="107"/>
              <w:rPr>
                <w:sz w:val="24"/>
                <w:szCs w:val="24"/>
              </w:rPr>
            </w:pPr>
            <w:r w:rsidRPr="00F546D1">
              <w:rPr>
                <w:sz w:val="24"/>
                <w:szCs w:val="24"/>
              </w:rPr>
              <w:t xml:space="preserve">Система </w:t>
            </w:r>
            <w:proofErr w:type="spellStart"/>
            <w:r w:rsidRPr="00F546D1">
              <w:rPr>
                <w:sz w:val="24"/>
                <w:szCs w:val="24"/>
              </w:rPr>
              <w:t>Документарий</w:t>
            </w:r>
            <w:proofErr w:type="spellEnd"/>
          </w:p>
        </w:tc>
        <w:tc>
          <w:tcPr>
            <w:tcW w:w="8646" w:type="dxa"/>
            <w:gridSpan w:val="2"/>
          </w:tcPr>
          <w:p w14:paraId="1B368744" w14:textId="77777777" w:rsidR="008F2B29" w:rsidRPr="00F546D1" w:rsidRDefault="00F546D1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F546D1">
              <w:rPr>
                <w:sz w:val="24"/>
                <w:szCs w:val="24"/>
              </w:rPr>
              <w:t>На сайте представлены нормативно-правовые документы, стандарты, методические рекомендации по документообороту и архивному делу.</w:t>
            </w:r>
          </w:p>
        </w:tc>
        <w:tc>
          <w:tcPr>
            <w:tcW w:w="3828" w:type="dxa"/>
          </w:tcPr>
          <w:p w14:paraId="15F00476" w14:textId="77777777" w:rsidR="008F2B29" w:rsidRPr="00F546D1" w:rsidRDefault="00F546D1" w:rsidP="00F546D1">
            <w:pPr>
              <w:pStyle w:val="TableParagraph"/>
              <w:spacing w:before="265"/>
              <w:ind w:left="110"/>
              <w:rPr>
                <w:color w:val="0070C0"/>
                <w:sz w:val="24"/>
                <w:szCs w:val="24"/>
              </w:rPr>
            </w:pPr>
            <w:hyperlink r:id="rId5" w:history="1">
              <w:r w:rsidRPr="00F546D1">
                <w:rPr>
                  <w:rStyle w:val="a5"/>
                  <w:color w:val="0070C0"/>
                  <w:sz w:val="24"/>
                  <w:szCs w:val="24"/>
                </w:rPr>
                <w:t>https://docs.documentarij.ru/</w:t>
              </w:r>
            </w:hyperlink>
            <w:r w:rsidRPr="00F546D1">
              <w:rPr>
                <w:color w:val="0070C0"/>
                <w:sz w:val="24"/>
                <w:szCs w:val="24"/>
              </w:rPr>
              <w:t xml:space="preserve"> </w:t>
            </w:r>
          </w:p>
        </w:tc>
      </w:tr>
      <w:tr w:rsidR="008F2B29" w14:paraId="70D86404" w14:textId="77777777" w:rsidTr="00962A0B">
        <w:trPr>
          <w:gridAfter w:val="4"/>
          <w:wAfter w:w="15312" w:type="dxa"/>
          <w:trHeight w:val="588"/>
        </w:trPr>
        <w:tc>
          <w:tcPr>
            <w:tcW w:w="3257" w:type="dxa"/>
          </w:tcPr>
          <w:p w14:paraId="623BC6F0" w14:textId="77777777" w:rsidR="008F2B29" w:rsidRPr="00F546D1" w:rsidRDefault="0094645C">
            <w:pPr>
              <w:pStyle w:val="TableParagraph"/>
              <w:spacing w:before="158"/>
              <w:ind w:left="107"/>
              <w:rPr>
                <w:sz w:val="24"/>
                <w:szCs w:val="24"/>
              </w:rPr>
            </w:pPr>
            <w:r w:rsidRPr="00F546D1">
              <w:rPr>
                <w:sz w:val="24"/>
                <w:szCs w:val="24"/>
              </w:rPr>
              <w:t>Консультант</w:t>
            </w:r>
            <w:r w:rsidRPr="00F546D1">
              <w:rPr>
                <w:spacing w:val="-4"/>
                <w:sz w:val="24"/>
                <w:szCs w:val="24"/>
              </w:rPr>
              <w:t>Плюс</w:t>
            </w:r>
          </w:p>
        </w:tc>
        <w:tc>
          <w:tcPr>
            <w:tcW w:w="8646" w:type="dxa"/>
            <w:gridSpan w:val="2"/>
          </w:tcPr>
          <w:p w14:paraId="2A4BD116" w14:textId="77777777" w:rsidR="008F2B29" w:rsidRPr="00F546D1" w:rsidRDefault="00F546D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F546D1">
              <w:rPr>
                <w:sz w:val="24"/>
                <w:szCs w:val="24"/>
              </w:rPr>
              <w:t>Ресурс содержит нормативные акты, законы, постановления, регулирующие деятельность архивных учреждений и документацию.</w:t>
            </w:r>
          </w:p>
        </w:tc>
        <w:tc>
          <w:tcPr>
            <w:tcW w:w="3828" w:type="dxa"/>
          </w:tcPr>
          <w:p w14:paraId="39A1020C" w14:textId="77777777" w:rsidR="008F2B29" w:rsidRPr="00F546D1" w:rsidRDefault="00F546D1">
            <w:pPr>
              <w:pStyle w:val="TableParagraph"/>
              <w:spacing w:before="146"/>
              <w:ind w:left="110"/>
              <w:rPr>
                <w:color w:val="0070C0"/>
                <w:sz w:val="24"/>
                <w:szCs w:val="24"/>
              </w:rPr>
            </w:pPr>
            <w:hyperlink r:id="rId6" w:history="1">
              <w:r w:rsidRPr="00F546D1">
                <w:rPr>
                  <w:rStyle w:val="a5"/>
                  <w:color w:val="0070C0"/>
                  <w:sz w:val="24"/>
                  <w:szCs w:val="24"/>
                </w:rPr>
                <w:t>https://www.consultant.ru/</w:t>
              </w:r>
            </w:hyperlink>
            <w:r w:rsidRPr="00F546D1">
              <w:rPr>
                <w:color w:val="0070C0"/>
                <w:sz w:val="24"/>
                <w:szCs w:val="24"/>
              </w:rPr>
              <w:t xml:space="preserve">  </w:t>
            </w:r>
          </w:p>
        </w:tc>
      </w:tr>
      <w:tr w:rsidR="008F2B29" w14:paraId="6BD1D46A" w14:textId="77777777" w:rsidTr="00962A0B">
        <w:trPr>
          <w:gridAfter w:val="4"/>
          <w:wAfter w:w="15312" w:type="dxa"/>
          <w:trHeight w:val="268"/>
        </w:trPr>
        <w:tc>
          <w:tcPr>
            <w:tcW w:w="15731" w:type="dxa"/>
            <w:gridSpan w:val="4"/>
            <w:shd w:val="clear" w:color="auto" w:fill="006FC0"/>
          </w:tcPr>
          <w:p w14:paraId="3881EF9B" w14:textId="77777777" w:rsidR="008F2B29" w:rsidRDefault="0094645C">
            <w:pPr>
              <w:pStyle w:val="TableParagraph"/>
              <w:spacing w:line="248" w:lineRule="exact"/>
              <w:ind w:left="13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НОРМАТИВНЫЕ </w:t>
            </w:r>
            <w:r>
              <w:rPr>
                <w:b/>
                <w:color w:val="FFFFFF"/>
                <w:spacing w:val="-2"/>
              </w:rPr>
              <w:t>ДОКУМЕНТЫ</w:t>
            </w:r>
          </w:p>
        </w:tc>
      </w:tr>
      <w:tr w:rsidR="008F2B29" w14:paraId="2962DC6B" w14:textId="77777777" w:rsidTr="00962A0B">
        <w:trPr>
          <w:gridAfter w:val="4"/>
          <w:wAfter w:w="15312" w:type="dxa"/>
          <w:trHeight w:val="1173"/>
        </w:trPr>
        <w:tc>
          <w:tcPr>
            <w:tcW w:w="4815" w:type="dxa"/>
            <w:gridSpan w:val="2"/>
          </w:tcPr>
          <w:p w14:paraId="6BCECECE" w14:textId="77777777" w:rsidR="008F2B29" w:rsidRPr="00D34A9B" w:rsidRDefault="00D34A9B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D34A9B">
              <w:rPr>
                <w:sz w:val="24"/>
                <w:szCs w:val="24"/>
              </w:rPr>
              <w:t>Федеральный государственный стандарт по специальности 46.02.01 «Документационное обеспечение управления и архивоведение»</w:t>
            </w:r>
          </w:p>
        </w:tc>
        <w:tc>
          <w:tcPr>
            <w:tcW w:w="10916" w:type="dxa"/>
            <w:gridSpan w:val="2"/>
          </w:tcPr>
          <w:p w14:paraId="77E0AF0A" w14:textId="77777777" w:rsidR="008F2B29" w:rsidRPr="0094645C" w:rsidRDefault="008F2B29">
            <w:pPr>
              <w:pStyle w:val="TableParagraph"/>
              <w:spacing w:before="181"/>
              <w:ind w:left="0"/>
              <w:rPr>
                <w:b/>
                <w:sz w:val="24"/>
                <w:szCs w:val="24"/>
                <w:u w:val="single"/>
              </w:rPr>
            </w:pPr>
          </w:p>
          <w:p w14:paraId="01A81CBB" w14:textId="77777777" w:rsidR="008F2B29" w:rsidRPr="00D34A9B" w:rsidRDefault="0011645A">
            <w:pPr>
              <w:pStyle w:val="TableParagraph"/>
              <w:ind w:left="110"/>
              <w:rPr>
                <w:color w:val="0070C0"/>
                <w:sz w:val="24"/>
                <w:szCs w:val="24"/>
              </w:rPr>
            </w:pPr>
            <w:r w:rsidRPr="0094645C">
              <w:rPr>
                <w:color w:val="0070C0"/>
                <w:sz w:val="24"/>
                <w:szCs w:val="24"/>
                <w:u w:val="single"/>
              </w:rPr>
              <w:t>https://base.garant.ru/70730762/53f89421bbdaf741eb2d1ecc4ddb4c33/</w:t>
            </w:r>
          </w:p>
        </w:tc>
      </w:tr>
      <w:tr w:rsidR="008F2B29" w14:paraId="5FD46281" w14:textId="77777777" w:rsidTr="00962A0B">
        <w:trPr>
          <w:gridAfter w:val="4"/>
          <w:wAfter w:w="15312" w:type="dxa"/>
          <w:trHeight w:val="645"/>
        </w:trPr>
        <w:tc>
          <w:tcPr>
            <w:tcW w:w="4815" w:type="dxa"/>
            <w:gridSpan w:val="2"/>
          </w:tcPr>
          <w:p w14:paraId="50AECE56" w14:textId="77777777" w:rsidR="008F2B29" w:rsidRPr="00D34A9B" w:rsidRDefault="00D34A9B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D34A9B">
              <w:rPr>
                <w:sz w:val="24"/>
              </w:rPr>
              <w:t>Профстандарт</w:t>
            </w:r>
            <w:proofErr w:type="spellEnd"/>
            <w:r w:rsidRPr="00D34A9B">
              <w:rPr>
                <w:sz w:val="24"/>
              </w:rPr>
              <w:t xml:space="preserve"> специалиста по документационному обеспечению управления и </w:t>
            </w:r>
            <w:proofErr w:type="spellStart"/>
            <w:r w:rsidRPr="00D34A9B">
              <w:rPr>
                <w:sz w:val="24"/>
              </w:rPr>
              <w:t>архивистике</w:t>
            </w:r>
            <w:proofErr w:type="spellEnd"/>
          </w:p>
        </w:tc>
        <w:tc>
          <w:tcPr>
            <w:tcW w:w="10916" w:type="dxa"/>
            <w:gridSpan w:val="2"/>
          </w:tcPr>
          <w:p w14:paraId="5D2E99F0" w14:textId="77777777" w:rsidR="008F2B29" w:rsidRPr="0011645A" w:rsidRDefault="0011645A">
            <w:pPr>
              <w:pStyle w:val="TableParagraph"/>
              <w:spacing w:before="186"/>
              <w:ind w:left="110"/>
              <w:rPr>
                <w:color w:val="0070C0"/>
                <w:sz w:val="24"/>
                <w:szCs w:val="24"/>
              </w:rPr>
            </w:pPr>
            <w:hyperlink r:id="rId7" w:history="1">
              <w:r w:rsidRPr="0011645A">
                <w:rPr>
                  <w:rStyle w:val="a5"/>
                  <w:color w:val="0070C0"/>
                  <w:sz w:val="24"/>
                  <w:szCs w:val="24"/>
                </w:rPr>
                <w:t>https://classinform.ru/fgos/46.02.01-dokumentatcionnoe-obespechenie-upravleniia-i-arhivovedenie.html</w:t>
              </w:r>
            </w:hyperlink>
            <w:r w:rsidRPr="0011645A">
              <w:rPr>
                <w:color w:val="0070C0"/>
                <w:sz w:val="24"/>
                <w:szCs w:val="24"/>
              </w:rPr>
              <w:t xml:space="preserve"> </w:t>
            </w:r>
          </w:p>
        </w:tc>
      </w:tr>
      <w:tr w:rsidR="008F2B29" w14:paraId="66376282" w14:textId="77777777" w:rsidTr="00962A0B">
        <w:trPr>
          <w:gridAfter w:val="4"/>
          <w:wAfter w:w="15312" w:type="dxa"/>
          <w:trHeight w:val="268"/>
        </w:trPr>
        <w:tc>
          <w:tcPr>
            <w:tcW w:w="15731" w:type="dxa"/>
            <w:gridSpan w:val="4"/>
            <w:shd w:val="clear" w:color="auto" w:fill="006FC0"/>
          </w:tcPr>
          <w:p w14:paraId="71D3D24A" w14:textId="77777777" w:rsidR="008F2B29" w:rsidRDefault="0094645C">
            <w:pPr>
              <w:pStyle w:val="TableParagraph"/>
              <w:spacing w:line="248" w:lineRule="exact"/>
              <w:ind w:left="13" w:right="5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БАЗЫ </w:t>
            </w:r>
            <w:r>
              <w:rPr>
                <w:b/>
                <w:color w:val="FFFFFF"/>
                <w:spacing w:val="-2"/>
              </w:rPr>
              <w:t>ДАННЫХ</w:t>
            </w:r>
          </w:p>
        </w:tc>
      </w:tr>
      <w:tr w:rsidR="008F2B29" w14:paraId="1DE8C7D2" w14:textId="77777777" w:rsidTr="0094645C">
        <w:trPr>
          <w:gridAfter w:val="4"/>
          <w:wAfter w:w="15312" w:type="dxa"/>
          <w:trHeight w:val="389"/>
        </w:trPr>
        <w:tc>
          <w:tcPr>
            <w:tcW w:w="3257" w:type="dxa"/>
          </w:tcPr>
          <w:p w14:paraId="75CAF85B" w14:textId="77777777" w:rsidR="008F2B29" w:rsidRDefault="0011645A">
            <w:pPr>
              <w:pStyle w:val="TableParagraph"/>
              <w:spacing w:before="131"/>
              <w:ind w:left="107" w:right="860"/>
            </w:pPr>
            <w:r w:rsidRPr="0011645A">
              <w:t>Международный архивный совет (ICA)</w:t>
            </w:r>
          </w:p>
        </w:tc>
        <w:tc>
          <w:tcPr>
            <w:tcW w:w="8646" w:type="dxa"/>
            <w:gridSpan w:val="2"/>
          </w:tcPr>
          <w:p w14:paraId="06A6A0D1" w14:textId="77777777" w:rsidR="008F2B29" w:rsidRDefault="0011645A">
            <w:pPr>
              <w:pStyle w:val="TableParagraph"/>
              <w:spacing w:line="270" w:lineRule="atLeast"/>
              <w:ind w:right="200"/>
            </w:pPr>
            <w:r w:rsidRPr="0011645A">
              <w:t>Новости, стандарты, публикации и материалы по архивному делу и управлению документацией.</w:t>
            </w:r>
          </w:p>
        </w:tc>
        <w:tc>
          <w:tcPr>
            <w:tcW w:w="3828" w:type="dxa"/>
          </w:tcPr>
          <w:p w14:paraId="417418D0" w14:textId="77777777" w:rsidR="008F2B29" w:rsidRPr="0094645C" w:rsidRDefault="00231134">
            <w:pPr>
              <w:pStyle w:val="TableParagraph"/>
              <w:spacing w:before="131"/>
              <w:ind w:left="110"/>
              <w:rPr>
                <w:color w:val="0070C0"/>
              </w:rPr>
            </w:pPr>
            <w:hyperlink r:id="rId8" w:history="1">
              <w:r w:rsidRPr="0094645C">
                <w:rPr>
                  <w:rStyle w:val="a5"/>
                  <w:color w:val="0070C0"/>
                </w:rPr>
                <w:t>https://www.ica.org/</w:t>
              </w:r>
            </w:hyperlink>
            <w:r w:rsidRPr="0094645C">
              <w:rPr>
                <w:color w:val="0070C0"/>
              </w:rPr>
              <w:t xml:space="preserve"> </w:t>
            </w:r>
          </w:p>
        </w:tc>
      </w:tr>
      <w:tr w:rsidR="008F2B29" w14:paraId="51405114" w14:textId="77777777" w:rsidTr="00962A0B">
        <w:trPr>
          <w:gridAfter w:val="4"/>
          <w:wAfter w:w="15312" w:type="dxa"/>
          <w:trHeight w:val="536"/>
        </w:trPr>
        <w:tc>
          <w:tcPr>
            <w:tcW w:w="3257" w:type="dxa"/>
          </w:tcPr>
          <w:p w14:paraId="0646781E" w14:textId="77777777" w:rsidR="008F2B29" w:rsidRDefault="00231134">
            <w:pPr>
              <w:pStyle w:val="TableParagraph"/>
              <w:spacing w:line="249" w:lineRule="exact"/>
              <w:ind w:left="107"/>
            </w:pPr>
            <w:r w:rsidRPr="00231134">
              <w:t>Федеральное архивное агентство РФ</w:t>
            </w:r>
          </w:p>
        </w:tc>
        <w:tc>
          <w:tcPr>
            <w:tcW w:w="8646" w:type="dxa"/>
            <w:gridSpan w:val="2"/>
          </w:tcPr>
          <w:p w14:paraId="587ACC8C" w14:textId="77777777" w:rsidR="008F2B29" w:rsidRDefault="00231134">
            <w:pPr>
              <w:pStyle w:val="TableParagraph"/>
              <w:spacing w:line="249" w:lineRule="exact"/>
            </w:pPr>
            <w:r w:rsidRPr="00231134">
              <w:t>Новости, нормативные документы, статистика, отчеты по архивному делу и документообороту.</w:t>
            </w:r>
          </w:p>
        </w:tc>
        <w:tc>
          <w:tcPr>
            <w:tcW w:w="3828" w:type="dxa"/>
          </w:tcPr>
          <w:p w14:paraId="7A05F2CB" w14:textId="77777777" w:rsidR="008F2B29" w:rsidRPr="0094645C" w:rsidRDefault="00231134">
            <w:pPr>
              <w:pStyle w:val="TableParagraph"/>
              <w:spacing w:before="132"/>
              <w:ind w:left="110"/>
              <w:rPr>
                <w:color w:val="0070C0"/>
              </w:rPr>
            </w:pPr>
            <w:hyperlink r:id="rId9" w:history="1">
              <w:r w:rsidRPr="0094645C">
                <w:rPr>
                  <w:rStyle w:val="a5"/>
                  <w:color w:val="0070C0"/>
                </w:rPr>
                <w:t>https://archives.gov.ru/</w:t>
              </w:r>
            </w:hyperlink>
            <w:r w:rsidRPr="0094645C">
              <w:rPr>
                <w:color w:val="0070C0"/>
              </w:rPr>
              <w:t xml:space="preserve"> </w:t>
            </w:r>
          </w:p>
        </w:tc>
      </w:tr>
      <w:tr w:rsidR="008F2B29" w14:paraId="30113082" w14:textId="77777777" w:rsidTr="00962A0B">
        <w:trPr>
          <w:gridAfter w:val="4"/>
          <w:wAfter w:w="15312" w:type="dxa"/>
          <w:trHeight w:val="805"/>
        </w:trPr>
        <w:tc>
          <w:tcPr>
            <w:tcW w:w="3257" w:type="dxa"/>
          </w:tcPr>
          <w:p w14:paraId="2B734582" w14:textId="77777777" w:rsidR="008F2B29" w:rsidRDefault="00231134">
            <w:pPr>
              <w:pStyle w:val="TableParagraph"/>
              <w:spacing w:line="268" w:lineRule="exact"/>
              <w:ind w:left="107"/>
            </w:pPr>
            <w:r w:rsidRPr="00231134">
              <w:t>Российская национальная библиотека — Электронный архив</w:t>
            </w:r>
          </w:p>
        </w:tc>
        <w:tc>
          <w:tcPr>
            <w:tcW w:w="8646" w:type="dxa"/>
            <w:gridSpan w:val="2"/>
          </w:tcPr>
          <w:p w14:paraId="003E4C85" w14:textId="77777777" w:rsidR="008F2B29" w:rsidRDefault="00231134">
            <w:pPr>
              <w:pStyle w:val="TableParagraph"/>
              <w:spacing w:line="251" w:lineRule="exact"/>
            </w:pPr>
            <w:r w:rsidRPr="00231134">
              <w:t>Коллекции оцифрованных документов, архивные материалы, научные публикации.</w:t>
            </w:r>
          </w:p>
        </w:tc>
        <w:tc>
          <w:tcPr>
            <w:tcW w:w="3828" w:type="dxa"/>
          </w:tcPr>
          <w:p w14:paraId="710A37F2" w14:textId="77777777" w:rsidR="008F2B29" w:rsidRPr="0094645C" w:rsidRDefault="00231134">
            <w:pPr>
              <w:pStyle w:val="TableParagraph"/>
              <w:spacing w:before="268"/>
              <w:ind w:left="110"/>
              <w:rPr>
                <w:color w:val="0070C0"/>
              </w:rPr>
            </w:pPr>
            <w:hyperlink r:id="rId10" w:history="1">
              <w:r w:rsidRPr="0094645C">
                <w:rPr>
                  <w:rStyle w:val="a5"/>
                  <w:color w:val="0070C0"/>
                </w:rPr>
                <w:t>https://rusneb.ru/</w:t>
              </w:r>
            </w:hyperlink>
            <w:r w:rsidRPr="0094645C">
              <w:rPr>
                <w:color w:val="0070C0"/>
              </w:rPr>
              <w:t xml:space="preserve">  </w:t>
            </w:r>
          </w:p>
        </w:tc>
      </w:tr>
      <w:tr w:rsidR="008F2B29" w14:paraId="7E46023D" w14:textId="77777777" w:rsidTr="00962A0B">
        <w:trPr>
          <w:gridAfter w:val="4"/>
          <w:wAfter w:w="15312" w:type="dxa"/>
          <w:trHeight w:val="880"/>
        </w:trPr>
        <w:tc>
          <w:tcPr>
            <w:tcW w:w="3257" w:type="dxa"/>
          </w:tcPr>
          <w:p w14:paraId="1E7EBB2D" w14:textId="77777777" w:rsidR="008F2B29" w:rsidRDefault="00231134">
            <w:pPr>
              <w:pStyle w:val="TableParagraph"/>
              <w:spacing w:line="290" w:lineRule="atLeast"/>
              <w:ind w:left="107" w:right="100"/>
              <w:rPr>
                <w:sz w:val="24"/>
              </w:rPr>
            </w:pPr>
            <w:r w:rsidRPr="00231134">
              <w:rPr>
                <w:sz w:val="24"/>
              </w:rPr>
              <w:t>Российская государственная библиотека — Электронные ресурсы</w:t>
            </w:r>
          </w:p>
        </w:tc>
        <w:tc>
          <w:tcPr>
            <w:tcW w:w="8646" w:type="dxa"/>
            <w:gridSpan w:val="2"/>
          </w:tcPr>
          <w:p w14:paraId="7EDF7FEA" w14:textId="77777777" w:rsidR="008F2B29" w:rsidRDefault="00231134">
            <w:pPr>
              <w:pStyle w:val="TableParagraph"/>
            </w:pPr>
            <w:r w:rsidRPr="00231134">
              <w:t>Доступ к каталогам и коллекциям по управлению документами и архивным материалам.</w:t>
            </w:r>
          </w:p>
        </w:tc>
        <w:tc>
          <w:tcPr>
            <w:tcW w:w="3828" w:type="dxa"/>
          </w:tcPr>
          <w:p w14:paraId="5F3B3AA7" w14:textId="77777777" w:rsidR="008F2B29" w:rsidRPr="0094645C" w:rsidRDefault="00962A0B">
            <w:pPr>
              <w:pStyle w:val="TableParagraph"/>
              <w:ind w:left="110"/>
              <w:rPr>
                <w:color w:val="0070C0"/>
                <w:sz w:val="24"/>
              </w:rPr>
            </w:pPr>
            <w:hyperlink r:id="rId11" w:history="1">
              <w:r w:rsidRPr="0094645C">
                <w:rPr>
                  <w:rStyle w:val="a5"/>
                  <w:color w:val="0070C0"/>
                  <w:sz w:val="24"/>
                </w:rPr>
                <w:t>https://www.rsl.ru/</w:t>
              </w:r>
            </w:hyperlink>
            <w:r w:rsidRPr="0094645C">
              <w:rPr>
                <w:color w:val="0070C0"/>
                <w:sz w:val="24"/>
              </w:rPr>
              <w:t xml:space="preserve"> </w:t>
            </w:r>
            <w:r w:rsidR="00231134" w:rsidRPr="0094645C">
              <w:rPr>
                <w:color w:val="0070C0"/>
                <w:sz w:val="24"/>
              </w:rPr>
              <w:t xml:space="preserve">   </w:t>
            </w:r>
          </w:p>
        </w:tc>
      </w:tr>
      <w:tr w:rsidR="008F2B29" w14:paraId="0D8ACBFD" w14:textId="77777777" w:rsidTr="00962A0B">
        <w:trPr>
          <w:gridAfter w:val="4"/>
          <w:wAfter w:w="15312" w:type="dxa"/>
          <w:trHeight w:val="268"/>
        </w:trPr>
        <w:tc>
          <w:tcPr>
            <w:tcW w:w="15731" w:type="dxa"/>
            <w:gridSpan w:val="4"/>
            <w:shd w:val="clear" w:color="auto" w:fill="006FC0"/>
          </w:tcPr>
          <w:p w14:paraId="5ED0DBBD" w14:textId="77777777" w:rsidR="008F2B29" w:rsidRDefault="0094645C">
            <w:pPr>
              <w:pStyle w:val="TableParagraph"/>
              <w:spacing w:line="248" w:lineRule="exact"/>
              <w:ind w:left="13" w:right="3"/>
              <w:jc w:val="center"/>
              <w:rPr>
                <w:b/>
              </w:rPr>
            </w:pPr>
            <w:r>
              <w:rPr>
                <w:b/>
                <w:color w:val="FFFFFF"/>
              </w:rPr>
              <w:t>ЭЛЕКТРОННЫЕ</w:t>
            </w:r>
            <w:r w:rsidR="00962A0B"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БИБЛИОТЕКИ</w:t>
            </w:r>
          </w:p>
        </w:tc>
      </w:tr>
      <w:tr w:rsidR="008F2B29" w14:paraId="6240F760" w14:textId="77777777" w:rsidTr="00962A0B">
        <w:trPr>
          <w:gridAfter w:val="4"/>
          <w:wAfter w:w="15312" w:type="dxa"/>
          <w:trHeight w:val="806"/>
        </w:trPr>
        <w:tc>
          <w:tcPr>
            <w:tcW w:w="3257" w:type="dxa"/>
          </w:tcPr>
          <w:p w14:paraId="20C052B9" w14:textId="77777777" w:rsidR="008F2B29" w:rsidRDefault="00231134">
            <w:pPr>
              <w:pStyle w:val="TableParagraph"/>
              <w:spacing w:before="136" w:line="237" w:lineRule="auto"/>
              <w:ind w:left="107" w:right="563"/>
            </w:pPr>
            <w:r w:rsidRPr="00231134">
              <w:t>Национальная электронная библиотека (НЭБ)</w:t>
            </w:r>
          </w:p>
        </w:tc>
        <w:tc>
          <w:tcPr>
            <w:tcW w:w="8646" w:type="dxa"/>
            <w:gridSpan w:val="2"/>
          </w:tcPr>
          <w:p w14:paraId="0D324453" w14:textId="77777777" w:rsidR="008F2B29" w:rsidRDefault="00231134">
            <w:pPr>
              <w:pStyle w:val="TableParagraph"/>
              <w:spacing w:line="250" w:lineRule="exact"/>
            </w:pPr>
            <w:r w:rsidRPr="00231134">
              <w:t>Коллекции оцифрованных книг, нормативных актов, руководств по управлению документацией и архивам.</w:t>
            </w:r>
          </w:p>
        </w:tc>
        <w:tc>
          <w:tcPr>
            <w:tcW w:w="3828" w:type="dxa"/>
          </w:tcPr>
          <w:p w14:paraId="5C73D1B5" w14:textId="77777777" w:rsidR="008F2B29" w:rsidRPr="0094645C" w:rsidRDefault="00962A0B">
            <w:pPr>
              <w:pStyle w:val="TableParagraph"/>
              <w:spacing w:before="268"/>
              <w:ind w:left="161"/>
              <w:rPr>
                <w:color w:val="0070C0"/>
              </w:rPr>
            </w:pPr>
            <w:hyperlink r:id="rId12" w:history="1">
              <w:r w:rsidRPr="0094645C">
                <w:rPr>
                  <w:rStyle w:val="a5"/>
                  <w:color w:val="0070C0"/>
                </w:rPr>
                <w:t>https://rusneb.ru/</w:t>
              </w:r>
            </w:hyperlink>
            <w:r w:rsidRPr="0094645C">
              <w:rPr>
                <w:color w:val="0070C0"/>
              </w:rPr>
              <w:t xml:space="preserve"> </w:t>
            </w:r>
            <w:r w:rsidR="00231134" w:rsidRPr="0094645C">
              <w:rPr>
                <w:color w:val="0070C0"/>
              </w:rPr>
              <w:t xml:space="preserve"> </w:t>
            </w:r>
          </w:p>
        </w:tc>
      </w:tr>
      <w:tr w:rsidR="008F2B29" w14:paraId="48C42605" w14:textId="77777777" w:rsidTr="00962A0B">
        <w:trPr>
          <w:gridAfter w:val="4"/>
          <w:wAfter w:w="15312" w:type="dxa"/>
          <w:trHeight w:val="1612"/>
        </w:trPr>
        <w:tc>
          <w:tcPr>
            <w:tcW w:w="3257" w:type="dxa"/>
          </w:tcPr>
          <w:p w14:paraId="715F09EB" w14:textId="77777777" w:rsidR="008F2B29" w:rsidRDefault="008F2B29">
            <w:pPr>
              <w:pStyle w:val="TableParagraph"/>
              <w:spacing w:before="265"/>
              <w:ind w:left="0"/>
              <w:rPr>
                <w:b/>
              </w:rPr>
            </w:pPr>
          </w:p>
          <w:p w14:paraId="660C79B9" w14:textId="77777777" w:rsidR="008F2B29" w:rsidRDefault="0094645C">
            <w:pPr>
              <w:pStyle w:val="TableParagraph"/>
              <w:ind w:left="107"/>
            </w:pPr>
            <w:r>
              <w:t>Электронная</w:t>
            </w:r>
            <w:r w:rsidR="00962A0B">
              <w:t xml:space="preserve"> </w:t>
            </w:r>
            <w:r>
              <w:t>библиотека</w:t>
            </w:r>
            <w:r w:rsidR="00962A0B">
              <w:t xml:space="preserve"> </w:t>
            </w:r>
            <w:r>
              <w:t xml:space="preserve">ОИЦ </w:t>
            </w:r>
            <w:r>
              <w:rPr>
                <w:spacing w:val="-2"/>
              </w:rPr>
              <w:t>"Академия"</w:t>
            </w:r>
          </w:p>
        </w:tc>
        <w:tc>
          <w:tcPr>
            <w:tcW w:w="8646" w:type="dxa"/>
            <w:gridSpan w:val="2"/>
          </w:tcPr>
          <w:p w14:paraId="07A6AA11" w14:textId="77777777" w:rsidR="008F2B29" w:rsidRDefault="0094645C">
            <w:pPr>
              <w:pStyle w:val="TableParagraph"/>
              <w:ind w:right="56"/>
            </w:pPr>
            <w:r>
              <w:t>Электронная</w:t>
            </w:r>
            <w:r w:rsidR="00962A0B">
              <w:t xml:space="preserve"> </w:t>
            </w:r>
            <w:r>
              <w:t>библиотека.</w:t>
            </w:r>
            <w:r w:rsidR="00962A0B">
              <w:t xml:space="preserve"> </w:t>
            </w:r>
            <w:r>
              <w:t>Электронная</w:t>
            </w:r>
            <w:r w:rsidR="00962A0B">
              <w:t xml:space="preserve"> </w:t>
            </w:r>
            <w:r>
              <w:t>библиотека</w:t>
            </w:r>
            <w:r w:rsidR="00962A0B">
              <w:t xml:space="preserve"> </w:t>
            </w:r>
            <w:r>
              <w:t>(далее–ЭБ)–единый</w:t>
            </w:r>
            <w:r w:rsidR="00962A0B">
              <w:t xml:space="preserve"> </w:t>
            </w:r>
            <w:r>
              <w:t>сервис</w:t>
            </w:r>
            <w:r w:rsidR="00962A0B">
              <w:t xml:space="preserve"> </w:t>
            </w:r>
            <w:r>
              <w:t>доступа к цифровому образовательному контенту Группы компаний «Академия». ЭБ позволяет работать с цифровыми копиями печатных изданий и мультимедийными учебными</w:t>
            </w:r>
          </w:p>
          <w:p w14:paraId="1FD70B52" w14:textId="77777777" w:rsidR="008F2B29" w:rsidRDefault="0094645C">
            <w:pPr>
              <w:pStyle w:val="TableParagraph"/>
              <w:spacing w:line="270" w:lineRule="atLeast"/>
            </w:pPr>
            <w:proofErr w:type="gramStart"/>
            <w:r>
              <w:t>изданиями:электронныеучебно</w:t>
            </w:r>
            <w:proofErr w:type="gramEnd"/>
            <w:r>
              <w:t>-</w:t>
            </w:r>
            <w:proofErr w:type="gramStart"/>
            <w:r>
              <w:t>методическиекомплексы,виртуальныекомплексы</w:t>
            </w:r>
            <w:proofErr w:type="gramEnd"/>
            <w:r>
              <w:t xml:space="preserve">, виртуальные практикумы, программно-учебные модули и комплекты программно- </w:t>
            </w:r>
            <w:r>
              <w:rPr>
                <w:spacing w:val="-2"/>
              </w:rPr>
              <w:t>учебных.</w:t>
            </w:r>
          </w:p>
        </w:tc>
        <w:tc>
          <w:tcPr>
            <w:tcW w:w="3828" w:type="dxa"/>
          </w:tcPr>
          <w:p w14:paraId="17DA04A9" w14:textId="77777777" w:rsidR="008F2B29" w:rsidRDefault="008F2B29">
            <w:pPr>
              <w:pStyle w:val="TableParagraph"/>
              <w:spacing w:before="73"/>
              <w:ind w:left="0"/>
              <w:rPr>
                <w:b/>
                <w:sz w:val="24"/>
              </w:rPr>
            </w:pPr>
          </w:p>
          <w:p w14:paraId="21F17FE5" w14:textId="77777777" w:rsidR="008F2B29" w:rsidRPr="0094645C" w:rsidRDefault="00962A0B">
            <w:pPr>
              <w:pStyle w:val="TableParagraph"/>
              <w:ind w:left="110" w:right="1686"/>
              <w:rPr>
                <w:color w:val="0070C0"/>
                <w:sz w:val="24"/>
              </w:rPr>
            </w:pPr>
            <w:hyperlink r:id="rId13" w:history="1">
              <w:r w:rsidRPr="0094645C">
                <w:rPr>
                  <w:rStyle w:val="a5"/>
                  <w:color w:val="0070C0"/>
                </w:rPr>
                <w:t>https://academia-moscow.ru/catalogue/4055/886019</w:t>
              </w:r>
            </w:hyperlink>
            <w:r w:rsidRPr="0094645C">
              <w:rPr>
                <w:color w:val="0070C0"/>
              </w:rPr>
              <w:t xml:space="preserve">  </w:t>
            </w:r>
          </w:p>
        </w:tc>
      </w:tr>
      <w:tr w:rsidR="008F2B29" w14:paraId="70868272" w14:textId="77777777" w:rsidTr="00962A0B">
        <w:trPr>
          <w:gridAfter w:val="4"/>
          <w:wAfter w:w="15312" w:type="dxa"/>
          <w:trHeight w:val="1340"/>
        </w:trPr>
        <w:tc>
          <w:tcPr>
            <w:tcW w:w="3257" w:type="dxa"/>
          </w:tcPr>
          <w:p w14:paraId="27F35FA4" w14:textId="77777777" w:rsidR="008F2B29" w:rsidRDefault="00962A0B" w:rsidP="00962A0B">
            <w:pPr>
              <w:pStyle w:val="TableParagraph"/>
              <w:ind w:left="138" w:right="681"/>
            </w:pPr>
            <w:r>
              <w:t>Российская академическая электронная библиотека</w:t>
            </w:r>
          </w:p>
        </w:tc>
        <w:tc>
          <w:tcPr>
            <w:tcW w:w="8646" w:type="dxa"/>
            <w:gridSpan w:val="2"/>
          </w:tcPr>
          <w:p w14:paraId="3EA8D78B" w14:textId="77777777" w:rsidR="008F2B29" w:rsidRDefault="00962A0B">
            <w:pPr>
              <w:pStyle w:val="TableParagraph"/>
              <w:spacing w:line="252" w:lineRule="exact"/>
            </w:pPr>
            <w:r w:rsidRPr="00962A0B">
              <w:t>Учебные пособия, научные статьи, нормативные документы по документационному обеспечению и архивоведению.</w:t>
            </w:r>
          </w:p>
        </w:tc>
        <w:tc>
          <w:tcPr>
            <w:tcW w:w="3828" w:type="dxa"/>
          </w:tcPr>
          <w:p w14:paraId="6E61B57A" w14:textId="77777777" w:rsidR="008F2B29" w:rsidRDefault="008F2B29">
            <w:pPr>
              <w:pStyle w:val="TableParagraph"/>
              <w:spacing w:before="228"/>
              <w:ind w:left="0"/>
              <w:rPr>
                <w:b/>
                <w:sz w:val="24"/>
              </w:rPr>
            </w:pPr>
          </w:p>
          <w:p w14:paraId="357BFC30" w14:textId="77777777" w:rsidR="008F2B29" w:rsidRPr="0094645C" w:rsidRDefault="00962A0B">
            <w:pPr>
              <w:pStyle w:val="TableParagraph"/>
              <w:ind w:left="110"/>
              <w:rPr>
                <w:color w:val="0070C0"/>
                <w:sz w:val="24"/>
              </w:rPr>
            </w:pPr>
            <w:hyperlink r:id="rId14" w:history="1">
              <w:r w:rsidRPr="0094645C">
                <w:rPr>
                  <w:rStyle w:val="a5"/>
                  <w:color w:val="0070C0"/>
                </w:rPr>
                <w:t>https://elibrary.ru/</w:t>
              </w:r>
            </w:hyperlink>
            <w:r w:rsidRPr="0094645C">
              <w:rPr>
                <w:color w:val="0070C0"/>
              </w:rPr>
              <w:t xml:space="preserve"> </w:t>
            </w:r>
          </w:p>
        </w:tc>
      </w:tr>
      <w:tr w:rsidR="008F2B29" w14:paraId="26CC5FF4" w14:textId="77777777" w:rsidTr="00962A0B">
        <w:trPr>
          <w:gridAfter w:val="4"/>
          <w:wAfter w:w="15312" w:type="dxa"/>
          <w:trHeight w:val="585"/>
        </w:trPr>
        <w:tc>
          <w:tcPr>
            <w:tcW w:w="3257" w:type="dxa"/>
          </w:tcPr>
          <w:p w14:paraId="7347346A" w14:textId="77777777" w:rsidR="008F2B29" w:rsidRDefault="00962A0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962A0B">
              <w:rPr>
                <w:sz w:val="24"/>
              </w:rPr>
              <w:t>Электронная библиотека "Архивы и управление документацией"</w:t>
            </w:r>
          </w:p>
        </w:tc>
        <w:tc>
          <w:tcPr>
            <w:tcW w:w="8646" w:type="dxa"/>
            <w:gridSpan w:val="2"/>
          </w:tcPr>
          <w:p w14:paraId="0DB2C105" w14:textId="77777777" w:rsidR="008F2B29" w:rsidRDefault="00962A0B">
            <w:pPr>
              <w:pStyle w:val="TableParagraph"/>
              <w:spacing w:before="20"/>
            </w:pPr>
            <w:r w:rsidRPr="00962A0B">
              <w:t>Материалы по теории и практике архивного дела, делопроизводства, стандартам.</w:t>
            </w:r>
          </w:p>
        </w:tc>
        <w:tc>
          <w:tcPr>
            <w:tcW w:w="3828" w:type="dxa"/>
          </w:tcPr>
          <w:p w14:paraId="1DA38FB2" w14:textId="77777777" w:rsidR="008F2B29" w:rsidRPr="0094645C" w:rsidRDefault="00962A0B">
            <w:pPr>
              <w:pStyle w:val="TableParagraph"/>
              <w:spacing w:before="145"/>
              <w:ind w:left="110"/>
              <w:rPr>
                <w:color w:val="0070C0"/>
                <w:sz w:val="24"/>
              </w:rPr>
            </w:pPr>
            <w:hyperlink r:id="rId15" w:history="1">
              <w:r w:rsidRPr="0094645C">
                <w:rPr>
                  <w:rStyle w:val="a5"/>
                  <w:color w:val="0070C0"/>
                </w:rPr>
                <w:t>https://archiv.ru</w:t>
              </w:r>
            </w:hyperlink>
            <w:r w:rsidRPr="0094645C">
              <w:rPr>
                <w:color w:val="0070C0"/>
              </w:rPr>
              <w:t xml:space="preserve">   </w:t>
            </w:r>
          </w:p>
        </w:tc>
      </w:tr>
      <w:tr w:rsidR="00962A0B" w14:paraId="0FD39D37" w14:textId="77777777" w:rsidTr="00962A0B">
        <w:trPr>
          <w:trHeight w:val="268"/>
        </w:trPr>
        <w:tc>
          <w:tcPr>
            <w:tcW w:w="15731" w:type="dxa"/>
            <w:gridSpan w:val="4"/>
            <w:shd w:val="clear" w:color="auto" w:fill="006FC0"/>
          </w:tcPr>
          <w:p w14:paraId="0989E7A4" w14:textId="77777777" w:rsidR="00962A0B" w:rsidRDefault="00962A0B">
            <w:pPr>
              <w:pStyle w:val="TableParagraph"/>
              <w:spacing w:line="248" w:lineRule="exact"/>
              <w:ind w:left="13" w:right="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ЖУРНАЛЫ</w:t>
            </w:r>
          </w:p>
        </w:tc>
        <w:tc>
          <w:tcPr>
            <w:tcW w:w="3828" w:type="dxa"/>
          </w:tcPr>
          <w:p w14:paraId="0A882372" w14:textId="77777777" w:rsidR="00962A0B" w:rsidRDefault="00962A0B"/>
        </w:tc>
        <w:tc>
          <w:tcPr>
            <w:tcW w:w="3828" w:type="dxa"/>
          </w:tcPr>
          <w:p w14:paraId="23C48DFA" w14:textId="77777777" w:rsidR="00962A0B" w:rsidRDefault="00962A0B" w:rsidP="00834C8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Yamedsestr</w:t>
            </w:r>
            <w:proofErr w:type="gramStart"/>
            <w:r>
              <w:rPr>
                <w:sz w:val="24"/>
              </w:rPr>
              <w:t>а:сайт</w:t>
            </w:r>
            <w:r>
              <w:rPr>
                <w:spacing w:val="-5"/>
                <w:sz w:val="24"/>
              </w:rPr>
              <w:t>для</w:t>
            </w:r>
            <w:proofErr w:type="spellEnd"/>
            <w:proofErr w:type="gramEnd"/>
          </w:p>
          <w:p w14:paraId="46878730" w14:textId="77777777" w:rsidR="00962A0B" w:rsidRDefault="00962A0B" w:rsidP="00834C8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>сестер</w:t>
            </w:r>
            <w:proofErr w:type="spellEnd"/>
          </w:p>
        </w:tc>
        <w:tc>
          <w:tcPr>
            <w:tcW w:w="3828" w:type="dxa"/>
          </w:tcPr>
          <w:p w14:paraId="585A0E55" w14:textId="77777777" w:rsidR="00962A0B" w:rsidRDefault="00962A0B" w:rsidP="00834C88">
            <w:pPr>
              <w:pStyle w:val="TableParagraph"/>
              <w:spacing w:before="20"/>
            </w:pPr>
            <w:proofErr w:type="gramStart"/>
            <w:r>
              <w:t>Сайтсодержитэлектронныекниги,учебныеисправочныепособияпоразличным</w:t>
            </w:r>
            <w:proofErr w:type="gramEnd"/>
            <w:r>
              <w:t xml:space="preserve"> направлениям медицинского ухода</w:t>
            </w:r>
          </w:p>
        </w:tc>
        <w:tc>
          <w:tcPr>
            <w:tcW w:w="3828" w:type="dxa"/>
          </w:tcPr>
          <w:p w14:paraId="11E4C12D" w14:textId="77777777" w:rsidR="00962A0B" w:rsidRDefault="00962A0B" w:rsidP="00834C88">
            <w:pPr>
              <w:pStyle w:val="TableParagraph"/>
              <w:spacing w:before="155"/>
              <w:ind w:left="110"/>
            </w:pPr>
            <w:hyperlink r:id="rId16">
              <w:r>
                <w:rPr>
                  <w:color w:val="0462C1"/>
                  <w:spacing w:val="-2"/>
                  <w:u w:val="single" w:color="0462C1"/>
                </w:rPr>
                <w:t>http://yamedsestra.ru</w:t>
              </w:r>
            </w:hyperlink>
          </w:p>
        </w:tc>
      </w:tr>
      <w:tr w:rsidR="00962A0B" w14:paraId="2F0454CF" w14:textId="77777777" w:rsidTr="00962A0B">
        <w:trPr>
          <w:gridAfter w:val="4"/>
          <w:wAfter w:w="15312" w:type="dxa"/>
          <w:trHeight w:val="537"/>
        </w:trPr>
        <w:tc>
          <w:tcPr>
            <w:tcW w:w="3257" w:type="dxa"/>
          </w:tcPr>
          <w:p w14:paraId="4442ED7E" w14:textId="77777777" w:rsidR="00962A0B" w:rsidRDefault="00962A0B">
            <w:pPr>
              <w:pStyle w:val="TableParagraph"/>
              <w:spacing w:line="252" w:lineRule="exact"/>
              <w:ind w:left="107"/>
            </w:pPr>
            <w:r w:rsidRPr="00962A0B">
              <w:t>Журнал "Архивы и управление документацией"</w:t>
            </w:r>
          </w:p>
        </w:tc>
        <w:tc>
          <w:tcPr>
            <w:tcW w:w="8646" w:type="dxa"/>
            <w:gridSpan w:val="2"/>
          </w:tcPr>
          <w:p w14:paraId="569DE28C" w14:textId="77777777" w:rsidR="00962A0B" w:rsidRDefault="00962A0B">
            <w:pPr>
              <w:pStyle w:val="TableParagraph"/>
              <w:spacing w:line="252" w:lineRule="exact"/>
            </w:pPr>
            <w:r w:rsidRPr="00962A0B">
              <w:t>Публикации по управлению архивами, нормативам, цифровизации и методикам.</w:t>
            </w:r>
          </w:p>
        </w:tc>
        <w:tc>
          <w:tcPr>
            <w:tcW w:w="3828" w:type="dxa"/>
          </w:tcPr>
          <w:p w14:paraId="020904A8" w14:textId="77777777" w:rsidR="00962A0B" w:rsidRPr="0094645C" w:rsidRDefault="001A41AE">
            <w:pPr>
              <w:pStyle w:val="TableParagraph"/>
              <w:spacing w:before="131"/>
              <w:ind w:left="110"/>
              <w:rPr>
                <w:color w:val="0070C0"/>
              </w:rPr>
            </w:pPr>
            <w:hyperlink r:id="rId17" w:history="1">
              <w:r w:rsidRPr="0094645C">
                <w:rPr>
                  <w:rStyle w:val="a5"/>
                  <w:color w:val="0070C0"/>
                </w:rPr>
                <w:t>https://archivesanddocuments.ru/</w:t>
              </w:r>
            </w:hyperlink>
            <w:r w:rsidRPr="0094645C">
              <w:rPr>
                <w:color w:val="0070C0"/>
              </w:rPr>
              <w:t xml:space="preserve"> </w:t>
            </w:r>
            <w:r w:rsidR="00962A0B" w:rsidRPr="0094645C">
              <w:rPr>
                <w:color w:val="0070C0"/>
              </w:rPr>
              <w:t xml:space="preserve"> </w:t>
            </w:r>
          </w:p>
        </w:tc>
      </w:tr>
      <w:tr w:rsidR="00962A0B" w14:paraId="1B11F4BE" w14:textId="77777777" w:rsidTr="00962A0B">
        <w:trPr>
          <w:gridAfter w:val="4"/>
          <w:wAfter w:w="15312" w:type="dxa"/>
          <w:trHeight w:val="537"/>
        </w:trPr>
        <w:tc>
          <w:tcPr>
            <w:tcW w:w="3257" w:type="dxa"/>
          </w:tcPr>
          <w:p w14:paraId="54365062" w14:textId="77777777" w:rsidR="00962A0B" w:rsidRDefault="001A41AE">
            <w:pPr>
              <w:pStyle w:val="TableParagraph"/>
              <w:spacing w:line="252" w:lineRule="exact"/>
              <w:ind w:left="107"/>
            </w:pPr>
            <w:r w:rsidRPr="001A41AE">
              <w:t>Журнал "Делопроизводство и архивное дело"</w:t>
            </w:r>
          </w:p>
        </w:tc>
        <w:tc>
          <w:tcPr>
            <w:tcW w:w="8646" w:type="dxa"/>
            <w:gridSpan w:val="2"/>
          </w:tcPr>
          <w:p w14:paraId="42B69F83" w14:textId="77777777" w:rsidR="00962A0B" w:rsidRDefault="001A41AE">
            <w:pPr>
              <w:pStyle w:val="TableParagraph"/>
              <w:spacing w:line="252" w:lineRule="exact"/>
            </w:pPr>
            <w:r w:rsidRPr="001A41AE">
              <w:t>Статьи, рекомендации, кейсы по организации делопроизводства.</w:t>
            </w:r>
          </w:p>
        </w:tc>
        <w:tc>
          <w:tcPr>
            <w:tcW w:w="3828" w:type="dxa"/>
          </w:tcPr>
          <w:p w14:paraId="73122B3F" w14:textId="77777777" w:rsidR="00962A0B" w:rsidRPr="0094645C" w:rsidRDefault="001A41AE">
            <w:pPr>
              <w:pStyle w:val="TableParagraph"/>
              <w:spacing w:before="131"/>
              <w:ind w:left="110"/>
              <w:rPr>
                <w:color w:val="0070C0"/>
              </w:rPr>
            </w:pPr>
            <w:hyperlink r:id="rId18" w:history="1">
              <w:r w:rsidRPr="0094645C">
                <w:rPr>
                  <w:rStyle w:val="a5"/>
                  <w:color w:val="0070C0"/>
                </w:rPr>
                <w:t>https://deloprospect.ru/</w:t>
              </w:r>
            </w:hyperlink>
            <w:r w:rsidRPr="0094645C">
              <w:rPr>
                <w:color w:val="0070C0"/>
              </w:rPr>
              <w:t xml:space="preserve">   </w:t>
            </w:r>
          </w:p>
        </w:tc>
      </w:tr>
      <w:tr w:rsidR="00962A0B" w14:paraId="26ADEF95" w14:textId="77777777" w:rsidTr="00962A0B">
        <w:trPr>
          <w:gridAfter w:val="4"/>
          <w:wAfter w:w="15312" w:type="dxa"/>
          <w:trHeight w:val="268"/>
        </w:trPr>
        <w:tc>
          <w:tcPr>
            <w:tcW w:w="15731" w:type="dxa"/>
            <w:gridSpan w:val="4"/>
            <w:shd w:val="clear" w:color="auto" w:fill="006FC0"/>
          </w:tcPr>
          <w:p w14:paraId="1AE6E362" w14:textId="77777777" w:rsidR="00962A0B" w:rsidRDefault="00962A0B">
            <w:pPr>
              <w:pStyle w:val="TableParagraph"/>
              <w:spacing w:line="248" w:lineRule="exact"/>
              <w:ind w:left="13" w:right="4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СПРАВОЧНИКИ</w:t>
            </w:r>
          </w:p>
        </w:tc>
      </w:tr>
      <w:tr w:rsidR="00962A0B" w14:paraId="41D2D7EE" w14:textId="77777777" w:rsidTr="00962A0B">
        <w:trPr>
          <w:gridAfter w:val="4"/>
          <w:wAfter w:w="15312" w:type="dxa"/>
          <w:trHeight w:val="537"/>
        </w:trPr>
        <w:tc>
          <w:tcPr>
            <w:tcW w:w="3257" w:type="dxa"/>
          </w:tcPr>
          <w:p w14:paraId="79CCFDD1" w14:textId="77777777" w:rsidR="00962A0B" w:rsidRDefault="001A41AE">
            <w:pPr>
              <w:pStyle w:val="TableParagraph"/>
              <w:spacing w:line="252" w:lineRule="exact"/>
              <w:ind w:left="107"/>
            </w:pPr>
            <w:r w:rsidRPr="001A41AE">
              <w:rPr>
                <w:spacing w:val="-2"/>
              </w:rPr>
              <w:t>Руководство по нормативам делопроизводства и архивации</w:t>
            </w:r>
          </w:p>
        </w:tc>
        <w:tc>
          <w:tcPr>
            <w:tcW w:w="8646" w:type="dxa"/>
            <w:gridSpan w:val="2"/>
          </w:tcPr>
          <w:p w14:paraId="48324132" w14:textId="77777777" w:rsidR="00962A0B" w:rsidRDefault="001A41AE">
            <w:pPr>
              <w:pStyle w:val="TableParagraph"/>
              <w:spacing w:before="131"/>
            </w:pPr>
            <w:r w:rsidRPr="001A41AE">
              <w:t>Общие стандарты и рекомендации по ведению управленческой документации.</w:t>
            </w:r>
          </w:p>
        </w:tc>
        <w:tc>
          <w:tcPr>
            <w:tcW w:w="3828" w:type="dxa"/>
          </w:tcPr>
          <w:p w14:paraId="4AFC082F" w14:textId="77777777" w:rsidR="00962A0B" w:rsidRPr="0094645C" w:rsidRDefault="0094645C">
            <w:pPr>
              <w:pStyle w:val="TableParagraph"/>
              <w:spacing w:before="131"/>
              <w:ind w:left="110"/>
              <w:rPr>
                <w:color w:val="0070C0"/>
              </w:rPr>
            </w:pPr>
            <w:hyperlink r:id="rId19" w:history="1">
              <w:r w:rsidRPr="0094645C">
                <w:rPr>
                  <w:rStyle w:val="a5"/>
                  <w:color w:val="0070C0"/>
                </w:rPr>
                <w:t>https://cr.minzdrav.gov.ru/</w:t>
              </w:r>
            </w:hyperlink>
            <w:r w:rsidRPr="0094645C">
              <w:rPr>
                <w:color w:val="0070C0"/>
              </w:rPr>
              <w:t xml:space="preserve"> </w:t>
            </w:r>
            <w:r w:rsidR="001A41AE" w:rsidRPr="0094645C">
              <w:rPr>
                <w:color w:val="0070C0"/>
              </w:rPr>
              <w:t xml:space="preserve">  </w:t>
            </w:r>
            <w:r w:rsidRPr="0094645C">
              <w:rPr>
                <w:color w:val="0070C0"/>
              </w:rPr>
              <w:t xml:space="preserve"> </w:t>
            </w:r>
          </w:p>
        </w:tc>
      </w:tr>
      <w:tr w:rsidR="00962A0B" w14:paraId="7E7B6B0D" w14:textId="77777777" w:rsidTr="00962A0B">
        <w:trPr>
          <w:gridAfter w:val="4"/>
          <w:wAfter w:w="15312" w:type="dxa"/>
          <w:trHeight w:val="537"/>
        </w:trPr>
        <w:tc>
          <w:tcPr>
            <w:tcW w:w="3257" w:type="dxa"/>
          </w:tcPr>
          <w:p w14:paraId="50B28BAB" w14:textId="77777777" w:rsidR="00962A0B" w:rsidRDefault="001A41AE" w:rsidP="001A41AE">
            <w:pPr>
              <w:pStyle w:val="TableParagraph"/>
              <w:spacing w:line="252" w:lineRule="exact"/>
              <w:ind w:left="138"/>
            </w:pPr>
            <w:r>
              <w:t>Электронный справочник по управлению документами</w:t>
            </w:r>
          </w:p>
        </w:tc>
        <w:tc>
          <w:tcPr>
            <w:tcW w:w="8646" w:type="dxa"/>
            <w:gridSpan w:val="2"/>
          </w:tcPr>
          <w:p w14:paraId="6CA50087" w14:textId="77777777" w:rsidR="00962A0B" w:rsidRDefault="001A41AE">
            <w:pPr>
              <w:pStyle w:val="TableParagraph"/>
              <w:ind w:left="0"/>
              <w:rPr>
                <w:rFonts w:ascii="Times New Roman"/>
              </w:rPr>
            </w:pPr>
            <w:r w:rsidRPr="001A41AE">
              <w:rPr>
                <w:rFonts w:ascii="Times New Roman"/>
              </w:rPr>
              <w:t>Интерактивные</w:t>
            </w:r>
            <w:r w:rsidRPr="001A41AE">
              <w:rPr>
                <w:rFonts w:ascii="Times New Roman"/>
              </w:rPr>
              <w:t xml:space="preserve"> </w:t>
            </w:r>
            <w:r w:rsidRPr="001A41AE">
              <w:rPr>
                <w:rFonts w:ascii="Times New Roman"/>
              </w:rPr>
              <w:t>материалы</w:t>
            </w:r>
            <w:r w:rsidRPr="001A41AE">
              <w:rPr>
                <w:rFonts w:ascii="Times New Roman"/>
              </w:rPr>
              <w:t xml:space="preserve">, </w:t>
            </w:r>
            <w:r w:rsidRPr="001A41AE">
              <w:rPr>
                <w:rFonts w:ascii="Times New Roman"/>
              </w:rPr>
              <w:t>нормативные</w:t>
            </w:r>
            <w:r w:rsidRPr="001A41AE">
              <w:rPr>
                <w:rFonts w:ascii="Times New Roman"/>
              </w:rPr>
              <w:t xml:space="preserve"> </w:t>
            </w:r>
            <w:r w:rsidRPr="001A41AE">
              <w:rPr>
                <w:rFonts w:ascii="Times New Roman"/>
              </w:rPr>
              <w:t>документы</w:t>
            </w:r>
            <w:r w:rsidRPr="001A41AE">
              <w:rPr>
                <w:rFonts w:ascii="Times New Roman"/>
              </w:rPr>
              <w:t xml:space="preserve"> </w:t>
            </w:r>
            <w:r w:rsidRPr="001A41AE">
              <w:rPr>
                <w:rFonts w:ascii="Times New Roman"/>
              </w:rPr>
              <w:t>и</w:t>
            </w:r>
            <w:r w:rsidRPr="001A41AE">
              <w:rPr>
                <w:rFonts w:ascii="Times New Roman"/>
              </w:rPr>
              <w:t xml:space="preserve"> </w:t>
            </w:r>
            <w:r w:rsidRPr="001A41AE">
              <w:rPr>
                <w:rFonts w:ascii="Times New Roman"/>
              </w:rPr>
              <w:t>советы</w:t>
            </w:r>
            <w:r w:rsidRPr="001A41AE">
              <w:rPr>
                <w:rFonts w:ascii="Times New Roman"/>
              </w:rPr>
              <w:t xml:space="preserve"> </w:t>
            </w:r>
            <w:r w:rsidRPr="001A41AE">
              <w:rPr>
                <w:rFonts w:ascii="Times New Roman"/>
              </w:rPr>
              <w:t>по</w:t>
            </w:r>
            <w:r w:rsidRPr="001A41AE">
              <w:rPr>
                <w:rFonts w:ascii="Times New Roman"/>
              </w:rPr>
              <w:t xml:space="preserve"> </w:t>
            </w:r>
            <w:r w:rsidRPr="001A41AE">
              <w:rPr>
                <w:rFonts w:ascii="Times New Roman"/>
              </w:rPr>
              <w:t>организации</w:t>
            </w:r>
            <w:r w:rsidRPr="001A41AE">
              <w:rPr>
                <w:rFonts w:ascii="Times New Roman"/>
              </w:rPr>
              <w:t xml:space="preserve"> </w:t>
            </w:r>
            <w:r w:rsidRPr="001A41AE">
              <w:rPr>
                <w:rFonts w:ascii="Times New Roman"/>
              </w:rPr>
              <w:t>документационного</w:t>
            </w:r>
            <w:r w:rsidRPr="001A41AE">
              <w:rPr>
                <w:rFonts w:ascii="Times New Roman"/>
              </w:rPr>
              <w:t xml:space="preserve"> </w:t>
            </w:r>
            <w:r w:rsidRPr="001A41AE">
              <w:rPr>
                <w:rFonts w:ascii="Times New Roman"/>
              </w:rPr>
              <w:t>обеспечения</w:t>
            </w:r>
            <w:r w:rsidRPr="001A41AE">
              <w:rPr>
                <w:rFonts w:ascii="Times New Roman"/>
              </w:rPr>
              <w:t>.</w:t>
            </w:r>
          </w:p>
        </w:tc>
        <w:tc>
          <w:tcPr>
            <w:tcW w:w="3828" w:type="dxa"/>
          </w:tcPr>
          <w:p w14:paraId="111219FB" w14:textId="77777777" w:rsidR="00962A0B" w:rsidRPr="0094645C" w:rsidRDefault="0094645C">
            <w:pPr>
              <w:pStyle w:val="TableParagraph"/>
              <w:spacing w:before="131"/>
              <w:ind w:left="110"/>
              <w:rPr>
                <w:color w:val="0070C0"/>
              </w:rPr>
            </w:pPr>
            <w:hyperlink r:id="rId20" w:history="1">
              <w:r w:rsidRPr="0094645C">
                <w:rPr>
                  <w:rStyle w:val="a5"/>
                  <w:color w:val="0070C0"/>
                </w:rPr>
                <w:t>https://dokum.kom/</w:t>
              </w:r>
            </w:hyperlink>
            <w:r w:rsidRPr="0094645C">
              <w:rPr>
                <w:color w:val="0070C0"/>
              </w:rPr>
              <w:t xml:space="preserve"> </w:t>
            </w:r>
            <w:r w:rsidR="001A41AE" w:rsidRPr="0094645C">
              <w:rPr>
                <w:color w:val="0070C0"/>
              </w:rPr>
              <w:t xml:space="preserve"> </w:t>
            </w:r>
          </w:p>
        </w:tc>
      </w:tr>
      <w:tr w:rsidR="00962A0B" w14:paraId="68A9EBD7" w14:textId="77777777" w:rsidTr="00962A0B">
        <w:trPr>
          <w:gridAfter w:val="4"/>
          <w:wAfter w:w="15312" w:type="dxa"/>
          <w:trHeight w:val="268"/>
        </w:trPr>
        <w:tc>
          <w:tcPr>
            <w:tcW w:w="15731" w:type="dxa"/>
            <w:gridSpan w:val="4"/>
            <w:shd w:val="clear" w:color="auto" w:fill="006FC0"/>
          </w:tcPr>
          <w:p w14:paraId="5FC6CCC1" w14:textId="77777777" w:rsidR="00962A0B" w:rsidRDefault="00962A0B">
            <w:pPr>
              <w:pStyle w:val="TableParagraph"/>
              <w:spacing w:line="248" w:lineRule="exact"/>
              <w:ind w:left="13" w:right="2"/>
              <w:jc w:val="center"/>
              <w:rPr>
                <w:b/>
              </w:rPr>
            </w:pPr>
            <w:r>
              <w:rPr>
                <w:b/>
                <w:color w:val="FFFFFF"/>
              </w:rPr>
              <w:t>Электронные</w:t>
            </w:r>
            <w:r w:rsidR="0094645C"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тренажёры</w:t>
            </w:r>
          </w:p>
        </w:tc>
      </w:tr>
      <w:tr w:rsidR="00962A0B" w14:paraId="705DFF9B" w14:textId="77777777" w:rsidTr="00962A0B">
        <w:trPr>
          <w:gridAfter w:val="4"/>
          <w:wAfter w:w="15312" w:type="dxa"/>
          <w:trHeight w:val="806"/>
        </w:trPr>
        <w:tc>
          <w:tcPr>
            <w:tcW w:w="3257" w:type="dxa"/>
          </w:tcPr>
          <w:p w14:paraId="59C98E3D" w14:textId="77777777" w:rsidR="00962A0B" w:rsidRPr="0094645C" w:rsidRDefault="0094645C">
            <w:pPr>
              <w:pStyle w:val="TableParagraph"/>
              <w:spacing w:before="131"/>
              <w:ind w:left="107" w:right="765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1" w:tgtFrame="_blank" w:history="1">
              <w:r w:rsidRPr="0094645C">
                <w:rPr>
                  <w:rStyle w:val="a5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Клавиатурный тренажёр </w:t>
              </w:r>
              <w:proofErr w:type="spellStart"/>
              <w:r w:rsidRPr="0094645C">
                <w:rPr>
                  <w:rStyle w:val="a5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shd w:val="clear" w:color="auto" w:fill="FFFFFF"/>
                </w:rPr>
                <w:t>Stamina-online</w:t>
              </w:r>
              <w:proofErr w:type="spellEnd"/>
            </w:hyperlink>
          </w:p>
        </w:tc>
        <w:tc>
          <w:tcPr>
            <w:tcW w:w="8646" w:type="dxa"/>
            <w:gridSpan w:val="2"/>
          </w:tcPr>
          <w:p w14:paraId="2462B306" w14:textId="77777777" w:rsidR="00962A0B" w:rsidRPr="0094645C" w:rsidRDefault="001A41AE">
            <w:pPr>
              <w:pStyle w:val="TableParagraph"/>
              <w:spacing w:line="27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94645C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Простой и удобный в использовании клавиатурный тренажер, который поможет освоить навык печати десятью пальцами, повысить скорость набора текста и уменьшить количество опечаток. Клавиатурный тренажер </w:t>
            </w:r>
            <w:proofErr w:type="spellStart"/>
            <w:r w:rsidRPr="0094645C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Stamina-online</w:t>
            </w:r>
            <w:proofErr w:type="spellEnd"/>
            <w:r w:rsidRPr="0094645C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 содержит всё необходимое для того чтобы вы могли быстро и легко освоить навык слепой печати.</w:t>
            </w:r>
          </w:p>
        </w:tc>
        <w:tc>
          <w:tcPr>
            <w:tcW w:w="3828" w:type="dxa"/>
          </w:tcPr>
          <w:p w14:paraId="797AA021" w14:textId="77777777" w:rsidR="00962A0B" w:rsidRPr="0094645C" w:rsidRDefault="0094645C">
            <w:pPr>
              <w:pStyle w:val="TableParagraph"/>
              <w:spacing w:line="270" w:lineRule="atLeast"/>
              <w:ind w:left="110"/>
              <w:rPr>
                <w:color w:val="0070C0"/>
              </w:rPr>
            </w:pPr>
            <w:hyperlink r:id="rId22" w:history="1">
              <w:r w:rsidRPr="0094645C">
                <w:rPr>
                  <w:rStyle w:val="a5"/>
                  <w:color w:val="0070C0"/>
                </w:rPr>
                <w:t>https://stamina-online.com/ru</w:t>
              </w:r>
            </w:hyperlink>
            <w:r w:rsidRPr="0094645C">
              <w:rPr>
                <w:color w:val="0070C0"/>
              </w:rPr>
              <w:t xml:space="preserve"> </w:t>
            </w:r>
          </w:p>
        </w:tc>
      </w:tr>
    </w:tbl>
    <w:p w14:paraId="6123D39E" w14:textId="77777777" w:rsidR="00982B3D" w:rsidRDefault="00982B3D"/>
    <w:sectPr w:rsidR="00982B3D" w:rsidSect="008F2B29">
      <w:type w:val="continuous"/>
      <w:pgSz w:w="16850" w:h="26200"/>
      <w:pgMar w:top="5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29"/>
    <w:rsid w:val="0011645A"/>
    <w:rsid w:val="001A41AE"/>
    <w:rsid w:val="00231134"/>
    <w:rsid w:val="00774B88"/>
    <w:rsid w:val="008F2B29"/>
    <w:rsid w:val="0094645C"/>
    <w:rsid w:val="00953959"/>
    <w:rsid w:val="00962A0B"/>
    <w:rsid w:val="00982B3D"/>
    <w:rsid w:val="00D34A9B"/>
    <w:rsid w:val="00D70970"/>
    <w:rsid w:val="00F5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1F25"/>
  <w15:docId w15:val="{1B5BC9D2-A2CB-4F7B-A392-FB218DE9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2B29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2B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F2B29"/>
    <w:pPr>
      <w:spacing w:before="8"/>
      <w:ind w:hanging="2084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8F2B29"/>
  </w:style>
  <w:style w:type="paragraph" w:customStyle="1" w:styleId="TableParagraph">
    <w:name w:val="Table Paragraph"/>
    <w:basedOn w:val="a"/>
    <w:uiPriority w:val="1"/>
    <w:qFormat/>
    <w:rsid w:val="008F2B29"/>
    <w:pPr>
      <w:ind w:left="108"/>
    </w:pPr>
  </w:style>
  <w:style w:type="character" w:styleId="a5">
    <w:name w:val="Hyperlink"/>
    <w:basedOn w:val="a0"/>
    <w:uiPriority w:val="99"/>
    <w:unhideWhenUsed/>
    <w:rsid w:val="00F546D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539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.org/" TargetMode="External"/><Relationship Id="rId13" Type="http://schemas.openxmlformats.org/officeDocument/2006/relationships/hyperlink" Target="https://academia-moscow.ru/catalogue/4055/886019" TargetMode="External"/><Relationship Id="rId18" Type="http://schemas.openxmlformats.org/officeDocument/2006/relationships/hyperlink" Target="https://deloprospec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tamina-online.com/ru" TargetMode="External"/><Relationship Id="rId7" Type="http://schemas.openxmlformats.org/officeDocument/2006/relationships/hyperlink" Target="https://classinform.ru/fgos/46.02.01-dokumentatcionnoe-obespechenie-upravleniia-i-arhivovedenie.html" TargetMode="External"/><Relationship Id="rId12" Type="http://schemas.openxmlformats.org/officeDocument/2006/relationships/hyperlink" Target="https://rusneb.ru/" TargetMode="External"/><Relationship Id="rId17" Type="http://schemas.openxmlformats.org/officeDocument/2006/relationships/hyperlink" Target="https://archivesanddocument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yamedsestra.ru/" TargetMode="External"/><Relationship Id="rId20" Type="http://schemas.openxmlformats.org/officeDocument/2006/relationships/hyperlink" Target="https://dokum.k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" TargetMode="External"/><Relationship Id="rId11" Type="http://schemas.openxmlformats.org/officeDocument/2006/relationships/hyperlink" Target="https://www.rsl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ocs.documentarij.ru/" TargetMode="External"/><Relationship Id="rId15" Type="http://schemas.openxmlformats.org/officeDocument/2006/relationships/hyperlink" Target="https://archiv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sneb.ru/" TargetMode="External"/><Relationship Id="rId19" Type="http://schemas.openxmlformats.org/officeDocument/2006/relationships/hyperlink" Target="https://cr.minzdrav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chives.gov.ru/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hyperlink" Target="https://stamina-online.com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DEC3D-590F-43D8-B716-F433B6EC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Ивановна Ошуркова</cp:lastModifiedBy>
  <cp:revision>2</cp:revision>
  <dcterms:created xsi:type="dcterms:W3CDTF">2025-09-22T09:08:00Z</dcterms:created>
  <dcterms:modified xsi:type="dcterms:W3CDTF">2025-09-22T09:08:00Z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2013</vt:lpwstr>
  </property>
</Properties>
</file>