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C0D66" w14:textId="77777777" w:rsidR="001A7B1E" w:rsidRDefault="001A7B1E" w:rsidP="00731857">
      <w:pPr>
        <w:pStyle w:val="a3"/>
        <w:ind w:left="2835" w:right="-18" w:hanging="2835"/>
        <w:jc w:val="center"/>
        <w:rPr>
          <w:b w:val="0"/>
          <w:sz w:val="15"/>
        </w:rPr>
      </w:pPr>
      <w:r>
        <w:t xml:space="preserve">Электронные образовательные ресурсы и профессиональная база данных по </w:t>
      </w:r>
      <w:r w:rsidR="005B5B9B" w:rsidRPr="005B5B9B">
        <w:t>профессии 15.01.05 «Сварщик (ручная и частично механизированная сварка (наплавка))»</w:t>
      </w:r>
    </w:p>
    <w:tbl>
      <w:tblPr>
        <w:tblStyle w:val="TableNormal"/>
        <w:tblW w:w="31043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1558"/>
        <w:gridCol w:w="7088"/>
        <w:gridCol w:w="3828"/>
        <w:gridCol w:w="3828"/>
        <w:gridCol w:w="3828"/>
        <w:gridCol w:w="3828"/>
        <w:gridCol w:w="3828"/>
      </w:tblGrid>
      <w:tr w:rsidR="001A7B1E" w14:paraId="7A42888C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70EAC989" w14:textId="77777777" w:rsidR="001A7B1E" w:rsidRDefault="001A7B1E" w:rsidP="00AE0ADB">
            <w:pPr>
              <w:pStyle w:val="TableParagraph"/>
              <w:spacing w:line="248" w:lineRule="exact"/>
              <w:ind w:left="13" w:righ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ИНФОРМАЦИОННЫЕ </w:t>
            </w:r>
            <w:r>
              <w:rPr>
                <w:b/>
                <w:color w:val="FFFFFF"/>
                <w:spacing w:val="-2"/>
              </w:rPr>
              <w:t>СИСТЕМЫ</w:t>
            </w:r>
          </w:p>
        </w:tc>
      </w:tr>
      <w:tr w:rsidR="001A7B1E" w14:paraId="12365C1B" w14:textId="77777777" w:rsidTr="005B5B9B">
        <w:trPr>
          <w:gridAfter w:val="4"/>
          <w:wAfter w:w="15312" w:type="dxa"/>
          <w:trHeight w:val="805"/>
        </w:trPr>
        <w:tc>
          <w:tcPr>
            <w:tcW w:w="3257" w:type="dxa"/>
          </w:tcPr>
          <w:p w14:paraId="657D65C2" w14:textId="77777777" w:rsidR="001A7B1E" w:rsidRPr="00F546D1" w:rsidRDefault="005B5B9B" w:rsidP="005B5B9B">
            <w:pPr>
              <w:pStyle w:val="TableParagraph"/>
              <w:spacing w:before="265"/>
              <w:ind w:left="134"/>
              <w:rPr>
                <w:sz w:val="24"/>
                <w:szCs w:val="24"/>
              </w:rPr>
            </w:pPr>
            <w:proofErr w:type="spellStart"/>
            <w:r w:rsidRPr="005B5B9B">
              <w:rPr>
                <w:sz w:val="24"/>
                <w:szCs w:val="24"/>
              </w:rPr>
              <w:t>Техэксперт</w:t>
            </w:r>
            <w:proofErr w:type="spellEnd"/>
            <w:r w:rsidRPr="005B5B9B">
              <w:rPr>
                <w:sz w:val="24"/>
                <w:szCs w:val="24"/>
              </w:rPr>
              <w:t xml:space="preserve">: </w:t>
            </w:r>
            <w:proofErr w:type="spellStart"/>
            <w:r w:rsidRPr="005B5B9B">
              <w:rPr>
                <w:sz w:val="24"/>
                <w:szCs w:val="24"/>
              </w:rPr>
              <w:t>Машиностроение</w:t>
            </w:r>
            <w:proofErr w:type="spellEnd"/>
            <w:r w:rsidRPr="005B5B9B">
              <w:rPr>
                <w:sz w:val="24"/>
                <w:szCs w:val="24"/>
              </w:rPr>
              <w:t xml:space="preserve"> и </w:t>
            </w:r>
            <w:proofErr w:type="spellStart"/>
            <w:r w:rsidRPr="005B5B9B">
              <w:rPr>
                <w:sz w:val="24"/>
                <w:szCs w:val="24"/>
              </w:rPr>
              <w:t>сварка</w:t>
            </w:r>
            <w:proofErr w:type="spellEnd"/>
          </w:p>
        </w:tc>
        <w:tc>
          <w:tcPr>
            <w:tcW w:w="8646" w:type="dxa"/>
            <w:gridSpan w:val="2"/>
          </w:tcPr>
          <w:p w14:paraId="16B5A9E8" w14:textId="77777777" w:rsidR="001A7B1E" w:rsidRPr="001A7B1E" w:rsidRDefault="005B5B9B" w:rsidP="00AE0ADB">
            <w:pPr>
              <w:pStyle w:val="TableParagraph"/>
              <w:spacing w:before="1" w:line="252" w:lineRule="exact"/>
              <w:rPr>
                <w:sz w:val="24"/>
                <w:szCs w:val="24"/>
                <w:lang w:val="ru-RU"/>
              </w:rPr>
            </w:pPr>
            <w:r w:rsidRPr="005B5B9B">
              <w:rPr>
                <w:sz w:val="24"/>
                <w:szCs w:val="24"/>
                <w:lang w:val="ru-RU"/>
              </w:rPr>
              <w:t>Система нормативных документов: актуальные ГОСТы, ОСТы, СНиПы, правила и стандарты по сварочному производству, контролю качества и оборудованию.</w:t>
            </w:r>
          </w:p>
        </w:tc>
        <w:tc>
          <w:tcPr>
            <w:tcW w:w="3828" w:type="dxa"/>
          </w:tcPr>
          <w:p w14:paraId="5243E85F" w14:textId="77777777" w:rsidR="001A7B1E" w:rsidRPr="001A7B1E" w:rsidRDefault="00731857" w:rsidP="00AE0ADB">
            <w:pPr>
              <w:pStyle w:val="TableParagraph"/>
              <w:spacing w:before="265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4" w:history="1">
              <w:r w:rsidR="005B5B9B" w:rsidRPr="00D411F8">
                <w:rPr>
                  <w:rStyle w:val="a5"/>
                  <w:sz w:val="24"/>
                  <w:szCs w:val="24"/>
                  <w:lang w:val="ru-RU"/>
                </w:rPr>
                <w:t>https://docs.cntd.ru/</w:t>
              </w:r>
            </w:hyperlink>
            <w:r w:rsidR="005B5B9B">
              <w:rPr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1A7B1E" w14:paraId="00144F1C" w14:textId="77777777" w:rsidTr="00AE0ADB">
        <w:trPr>
          <w:gridAfter w:val="4"/>
          <w:wAfter w:w="15312" w:type="dxa"/>
          <w:trHeight w:val="588"/>
        </w:trPr>
        <w:tc>
          <w:tcPr>
            <w:tcW w:w="3257" w:type="dxa"/>
          </w:tcPr>
          <w:p w14:paraId="4A78383F" w14:textId="77777777" w:rsidR="001A7B1E" w:rsidRPr="005B5B9B" w:rsidRDefault="005B5B9B" w:rsidP="00AE0ADB">
            <w:pPr>
              <w:pStyle w:val="TableParagraph"/>
              <w:spacing w:before="158"/>
              <w:ind w:left="107"/>
              <w:rPr>
                <w:sz w:val="24"/>
                <w:szCs w:val="24"/>
                <w:lang w:val="ru-RU"/>
              </w:rPr>
            </w:pPr>
            <w:r w:rsidRPr="005B5B9B">
              <w:rPr>
                <w:sz w:val="24"/>
                <w:szCs w:val="24"/>
                <w:lang w:val="ru-RU"/>
              </w:rPr>
              <w:t>НАКС (Национальное агентство контроля сварки)</w:t>
            </w:r>
          </w:p>
        </w:tc>
        <w:tc>
          <w:tcPr>
            <w:tcW w:w="8646" w:type="dxa"/>
            <w:gridSpan w:val="2"/>
          </w:tcPr>
          <w:p w14:paraId="0112AAD2" w14:textId="77777777" w:rsidR="001A7B1E" w:rsidRPr="001A7B1E" w:rsidRDefault="005B5B9B" w:rsidP="00AE0ADB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5B5B9B">
              <w:rPr>
                <w:sz w:val="24"/>
                <w:szCs w:val="24"/>
                <w:lang w:val="ru-RU"/>
              </w:rPr>
              <w:t>Официальный сайт НАКС: нормативные документы по аттестации сварщиков, реестры аттестованных специалистов, технологий и сварочных материалов.</w:t>
            </w:r>
          </w:p>
        </w:tc>
        <w:tc>
          <w:tcPr>
            <w:tcW w:w="3828" w:type="dxa"/>
          </w:tcPr>
          <w:p w14:paraId="442FFD46" w14:textId="77777777" w:rsidR="001A7B1E" w:rsidRPr="001A7B1E" w:rsidRDefault="00731857" w:rsidP="00AE0ADB">
            <w:pPr>
              <w:pStyle w:val="TableParagraph"/>
              <w:spacing w:before="146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5" w:history="1">
              <w:r w:rsidR="005B5B9B" w:rsidRPr="00D411F8">
                <w:rPr>
                  <w:rStyle w:val="a5"/>
                  <w:sz w:val="24"/>
                  <w:szCs w:val="24"/>
                  <w:lang w:val="ru-RU"/>
                </w:rPr>
                <w:t>https://naks.ru/</w:t>
              </w:r>
            </w:hyperlink>
            <w:r w:rsidR="005B5B9B">
              <w:rPr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5B5B9B" w14:paraId="14E634A8" w14:textId="77777777" w:rsidTr="00AE0ADB">
        <w:trPr>
          <w:gridAfter w:val="4"/>
          <w:wAfter w:w="15312" w:type="dxa"/>
          <w:trHeight w:val="588"/>
        </w:trPr>
        <w:tc>
          <w:tcPr>
            <w:tcW w:w="3257" w:type="dxa"/>
          </w:tcPr>
          <w:p w14:paraId="262B9A99" w14:textId="77777777" w:rsidR="005B5B9B" w:rsidRPr="005B5B9B" w:rsidRDefault="005B5B9B" w:rsidP="00AE0ADB">
            <w:pPr>
              <w:pStyle w:val="TableParagraph"/>
              <w:spacing w:before="158"/>
              <w:ind w:left="107"/>
              <w:rPr>
                <w:sz w:val="24"/>
                <w:szCs w:val="24"/>
                <w:lang w:val="ru-RU"/>
              </w:rPr>
            </w:pPr>
            <w:r w:rsidRPr="005B5B9B">
              <w:rPr>
                <w:sz w:val="24"/>
                <w:szCs w:val="24"/>
                <w:lang w:val="ru-RU"/>
              </w:rPr>
              <w:t>Консультант Плюс</w:t>
            </w:r>
          </w:p>
        </w:tc>
        <w:tc>
          <w:tcPr>
            <w:tcW w:w="8646" w:type="dxa"/>
            <w:gridSpan w:val="2"/>
          </w:tcPr>
          <w:p w14:paraId="71D6A69D" w14:textId="77777777" w:rsidR="005B5B9B" w:rsidRPr="005B5B9B" w:rsidRDefault="005B5B9B" w:rsidP="00AE0ADB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5B5B9B"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  <w:lang w:val="ru-RU"/>
              </w:rPr>
              <w:t>Ресурс содержит нормативные акты, законы, постановления и Трудовой кодекс РФ, регулирующие трудовую деятельность и охрану труда.</w:t>
            </w:r>
          </w:p>
        </w:tc>
        <w:tc>
          <w:tcPr>
            <w:tcW w:w="3828" w:type="dxa"/>
          </w:tcPr>
          <w:p w14:paraId="52C2C401" w14:textId="77777777" w:rsidR="005B5B9B" w:rsidRPr="005B5B9B" w:rsidRDefault="00731857" w:rsidP="00AE0ADB">
            <w:pPr>
              <w:pStyle w:val="TableParagraph"/>
              <w:spacing w:before="146"/>
              <w:ind w:left="110"/>
              <w:rPr>
                <w:lang w:val="ru-RU"/>
              </w:rPr>
            </w:pPr>
            <w:hyperlink r:id="rId6" w:history="1">
              <w:r w:rsidR="005B5B9B" w:rsidRPr="00D411F8">
                <w:rPr>
                  <w:rStyle w:val="a5"/>
                  <w:lang w:val="ru-RU"/>
                </w:rPr>
                <w:t>https://www.consultant.ru/</w:t>
              </w:r>
            </w:hyperlink>
            <w:r w:rsidR="005B5B9B">
              <w:rPr>
                <w:lang w:val="ru-RU"/>
              </w:rPr>
              <w:t xml:space="preserve"> </w:t>
            </w:r>
          </w:p>
        </w:tc>
      </w:tr>
      <w:tr w:rsidR="001A7B1E" w14:paraId="3F90690C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5E7EBFC9" w14:textId="77777777" w:rsidR="001A7B1E" w:rsidRDefault="001A7B1E" w:rsidP="00AE0ADB">
            <w:pPr>
              <w:pStyle w:val="TableParagraph"/>
              <w:spacing w:line="248" w:lineRule="exact"/>
              <w:ind w:left="13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НОРМАТИВНЫЕ </w:t>
            </w:r>
            <w:r>
              <w:rPr>
                <w:b/>
                <w:color w:val="FFFFFF"/>
                <w:spacing w:val="-2"/>
              </w:rPr>
              <w:t>ДОКУМЕНТЫ</w:t>
            </w:r>
          </w:p>
        </w:tc>
      </w:tr>
      <w:tr w:rsidR="001A7B1E" w:rsidRPr="001A7B1E" w14:paraId="268E0A96" w14:textId="77777777" w:rsidTr="00CC7287">
        <w:trPr>
          <w:gridAfter w:val="4"/>
          <w:wAfter w:w="15312" w:type="dxa"/>
          <w:trHeight w:val="563"/>
        </w:trPr>
        <w:tc>
          <w:tcPr>
            <w:tcW w:w="4815" w:type="dxa"/>
            <w:gridSpan w:val="2"/>
          </w:tcPr>
          <w:p w14:paraId="221AC1D6" w14:textId="77777777" w:rsidR="001A7B1E" w:rsidRPr="001A7B1E" w:rsidRDefault="005B5B9B" w:rsidP="00AE0ADB">
            <w:pPr>
              <w:pStyle w:val="TableParagraph"/>
              <w:spacing w:line="273" w:lineRule="exact"/>
              <w:ind w:left="107"/>
              <w:rPr>
                <w:sz w:val="24"/>
                <w:szCs w:val="24"/>
                <w:lang w:val="ru-RU"/>
              </w:rPr>
            </w:pPr>
            <w:r w:rsidRPr="005B5B9B">
              <w:rPr>
                <w:sz w:val="24"/>
                <w:szCs w:val="24"/>
                <w:lang w:val="ru-RU"/>
              </w:rPr>
              <w:t>ФГОС СПО 15.01.05</w:t>
            </w:r>
          </w:p>
        </w:tc>
        <w:tc>
          <w:tcPr>
            <w:tcW w:w="10916" w:type="dxa"/>
            <w:gridSpan w:val="2"/>
          </w:tcPr>
          <w:p w14:paraId="778AE55D" w14:textId="77777777" w:rsidR="001A7B1E" w:rsidRPr="00C32224" w:rsidRDefault="00731857" w:rsidP="00AE0ADB">
            <w:pPr>
              <w:pStyle w:val="TableParagraph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7" w:history="1">
              <w:r w:rsidR="005B5B9B" w:rsidRPr="00D411F8">
                <w:rPr>
                  <w:rStyle w:val="a5"/>
                  <w:sz w:val="24"/>
                  <w:szCs w:val="24"/>
                  <w:lang w:val="ru-RU"/>
                </w:rPr>
                <w:t>https://fgos.ru/</w:t>
              </w:r>
            </w:hyperlink>
            <w:r w:rsidR="005B5B9B">
              <w:rPr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1A7B1E" w14:paraId="531EDBEA" w14:textId="77777777" w:rsidTr="00AE0ADB">
        <w:trPr>
          <w:gridAfter w:val="4"/>
          <w:wAfter w:w="15312" w:type="dxa"/>
          <w:trHeight w:val="645"/>
        </w:trPr>
        <w:tc>
          <w:tcPr>
            <w:tcW w:w="4815" w:type="dxa"/>
            <w:gridSpan w:val="2"/>
          </w:tcPr>
          <w:p w14:paraId="3238E240" w14:textId="77777777" w:rsidR="001A7B1E" w:rsidRPr="001A7B1E" w:rsidRDefault="005B5B9B" w:rsidP="00AE0ADB">
            <w:pPr>
              <w:pStyle w:val="TableParagraph"/>
              <w:ind w:left="107"/>
              <w:rPr>
                <w:sz w:val="24"/>
                <w:lang w:val="ru-RU"/>
              </w:rPr>
            </w:pPr>
            <w:proofErr w:type="spellStart"/>
            <w:r w:rsidRPr="005B5B9B">
              <w:rPr>
                <w:sz w:val="24"/>
                <w:lang w:val="ru-RU"/>
              </w:rPr>
              <w:t>Профстандарт</w:t>
            </w:r>
            <w:proofErr w:type="spellEnd"/>
            <w:r w:rsidRPr="005B5B9B">
              <w:rPr>
                <w:sz w:val="24"/>
                <w:lang w:val="ru-RU"/>
              </w:rPr>
              <w:t xml:space="preserve"> «Сварщик»</w:t>
            </w:r>
          </w:p>
        </w:tc>
        <w:tc>
          <w:tcPr>
            <w:tcW w:w="10916" w:type="dxa"/>
            <w:gridSpan w:val="2"/>
          </w:tcPr>
          <w:p w14:paraId="4B4C8F36" w14:textId="77777777" w:rsidR="001A7B1E" w:rsidRPr="00442FE7" w:rsidRDefault="00731857" w:rsidP="00AE0ADB">
            <w:pPr>
              <w:pStyle w:val="TableParagraph"/>
              <w:spacing w:before="186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8" w:history="1">
              <w:r w:rsidR="005B5B9B" w:rsidRPr="00D411F8">
                <w:rPr>
                  <w:rStyle w:val="a5"/>
                  <w:sz w:val="24"/>
                  <w:szCs w:val="24"/>
                  <w:lang w:val="ru-RU"/>
                </w:rPr>
                <w:t>https://base.garant.ru/70525014/53f89421bbdaf741eb2d1ecc4ddb4c33/</w:t>
              </w:r>
            </w:hyperlink>
            <w:r w:rsidR="005B5B9B">
              <w:rPr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5B5B9B" w14:paraId="68B662C5" w14:textId="77777777" w:rsidTr="00AE0ADB">
        <w:trPr>
          <w:gridAfter w:val="4"/>
          <w:wAfter w:w="15312" w:type="dxa"/>
          <w:trHeight w:val="645"/>
        </w:trPr>
        <w:tc>
          <w:tcPr>
            <w:tcW w:w="4815" w:type="dxa"/>
            <w:gridSpan w:val="2"/>
          </w:tcPr>
          <w:p w14:paraId="61E77CEB" w14:textId="77777777" w:rsidR="005B5B9B" w:rsidRPr="001A7B1E" w:rsidRDefault="005B5B9B" w:rsidP="00AE0ADB">
            <w:pPr>
              <w:pStyle w:val="TableParagraph"/>
              <w:ind w:left="107"/>
              <w:rPr>
                <w:sz w:val="24"/>
              </w:rPr>
            </w:pPr>
            <w:r w:rsidRPr="005B5B9B">
              <w:rPr>
                <w:sz w:val="24"/>
              </w:rPr>
              <w:t>ГОСТ Р ИСО 3834</w:t>
            </w:r>
          </w:p>
        </w:tc>
        <w:tc>
          <w:tcPr>
            <w:tcW w:w="10916" w:type="dxa"/>
            <w:gridSpan w:val="2"/>
          </w:tcPr>
          <w:p w14:paraId="08B02635" w14:textId="77777777" w:rsidR="005B5B9B" w:rsidRPr="005B5B9B" w:rsidRDefault="00731857" w:rsidP="00AE0ADB">
            <w:pPr>
              <w:pStyle w:val="TableParagraph"/>
              <w:spacing w:before="186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9" w:history="1">
              <w:r w:rsidR="005B5B9B" w:rsidRPr="00D411F8">
                <w:rPr>
                  <w:rStyle w:val="a5"/>
                  <w:sz w:val="24"/>
                  <w:szCs w:val="24"/>
                </w:rPr>
                <w:t>https://docs.cntd.ru/</w:t>
              </w:r>
            </w:hyperlink>
            <w:r w:rsidR="005B5B9B">
              <w:rPr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1A7B1E" w14:paraId="3FB795FD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37F7FD27" w14:textId="77777777" w:rsidR="001A7B1E" w:rsidRDefault="001A7B1E" w:rsidP="00AE0ADB">
            <w:pPr>
              <w:pStyle w:val="TableParagraph"/>
              <w:spacing w:line="248" w:lineRule="exact"/>
              <w:ind w:left="13" w:right="5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БАЗЫ </w:t>
            </w:r>
            <w:r>
              <w:rPr>
                <w:b/>
                <w:color w:val="FFFFFF"/>
                <w:spacing w:val="-2"/>
              </w:rPr>
              <w:t>ДАННЫХ</w:t>
            </w:r>
          </w:p>
        </w:tc>
      </w:tr>
      <w:tr w:rsidR="001A7B1E" w14:paraId="59BF5712" w14:textId="77777777" w:rsidTr="00AE0ADB">
        <w:trPr>
          <w:gridAfter w:val="4"/>
          <w:wAfter w:w="15312" w:type="dxa"/>
          <w:trHeight w:val="389"/>
        </w:trPr>
        <w:tc>
          <w:tcPr>
            <w:tcW w:w="3257" w:type="dxa"/>
          </w:tcPr>
          <w:p w14:paraId="0101D611" w14:textId="77777777" w:rsidR="001A7B1E" w:rsidRDefault="005B5B9B" w:rsidP="00AE0ADB">
            <w:pPr>
              <w:pStyle w:val="TableParagraph"/>
              <w:spacing w:before="131"/>
              <w:ind w:left="107" w:right="860"/>
            </w:pPr>
            <w:proofErr w:type="spellStart"/>
            <w:r w:rsidRPr="005B5B9B">
              <w:t>Ростехнадзор</w:t>
            </w:r>
            <w:proofErr w:type="spellEnd"/>
          </w:p>
        </w:tc>
        <w:tc>
          <w:tcPr>
            <w:tcW w:w="8646" w:type="dxa"/>
            <w:gridSpan w:val="2"/>
          </w:tcPr>
          <w:p w14:paraId="3E7E04C5" w14:textId="77777777" w:rsidR="001A7B1E" w:rsidRPr="001A7B1E" w:rsidRDefault="00CC7287" w:rsidP="00AE0ADB">
            <w:pPr>
              <w:pStyle w:val="TableParagraph"/>
              <w:spacing w:line="270" w:lineRule="atLeast"/>
              <w:ind w:right="200"/>
              <w:rPr>
                <w:lang w:val="ru-RU"/>
              </w:rPr>
            </w:pPr>
            <w:r w:rsidRPr="00CC7287">
              <w:rPr>
                <w:lang w:val="ru-RU"/>
              </w:rPr>
              <w:t>Официальный сайт Федеральной службы по экологическому, технологическому и атомному надзору: ФНП, правила промышленной безопасности при работе со сварочным оборудованием и сосудами под давлением.</w:t>
            </w:r>
          </w:p>
        </w:tc>
        <w:tc>
          <w:tcPr>
            <w:tcW w:w="3828" w:type="dxa"/>
          </w:tcPr>
          <w:p w14:paraId="0389D50F" w14:textId="77777777" w:rsidR="001A7B1E" w:rsidRPr="00CC7287" w:rsidRDefault="00731857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0" w:history="1">
              <w:r w:rsidR="00CC7287" w:rsidRPr="00476FAD">
                <w:rPr>
                  <w:rStyle w:val="a5"/>
                </w:rPr>
                <w:t>https</w:t>
              </w:r>
              <w:r w:rsidR="00CC7287" w:rsidRPr="00476FAD">
                <w:rPr>
                  <w:rStyle w:val="a5"/>
                  <w:lang w:val="ru-RU"/>
                </w:rPr>
                <w:t>://</w:t>
              </w:r>
              <w:r w:rsidR="00CC7287" w:rsidRPr="00476FAD">
                <w:rPr>
                  <w:rStyle w:val="a5"/>
                </w:rPr>
                <w:t>www</w:t>
              </w:r>
              <w:r w:rsidR="00CC7287" w:rsidRPr="00476FAD">
                <w:rPr>
                  <w:rStyle w:val="a5"/>
                  <w:lang w:val="ru-RU"/>
                </w:rPr>
                <w:t>.</w:t>
              </w:r>
              <w:proofErr w:type="spellStart"/>
              <w:r w:rsidR="00CC7287" w:rsidRPr="00476FAD">
                <w:rPr>
                  <w:rStyle w:val="a5"/>
                </w:rPr>
                <w:t>gosnadzor</w:t>
              </w:r>
              <w:proofErr w:type="spellEnd"/>
              <w:r w:rsidR="00CC7287" w:rsidRPr="00476FAD">
                <w:rPr>
                  <w:rStyle w:val="a5"/>
                  <w:lang w:val="ru-RU"/>
                </w:rPr>
                <w:t>.</w:t>
              </w:r>
              <w:proofErr w:type="spellStart"/>
              <w:r w:rsidR="00CC7287" w:rsidRPr="00476FAD">
                <w:rPr>
                  <w:rStyle w:val="a5"/>
                </w:rPr>
                <w:t>ru</w:t>
              </w:r>
              <w:proofErr w:type="spellEnd"/>
              <w:r w:rsidR="00CC7287" w:rsidRPr="00476FAD">
                <w:rPr>
                  <w:rStyle w:val="a5"/>
                  <w:lang w:val="ru-RU"/>
                </w:rPr>
                <w:t>/?</w:t>
              </w:r>
              <w:r w:rsidR="00CC7287" w:rsidRPr="00476FAD">
                <w:rPr>
                  <w:rStyle w:val="a5"/>
                </w:rPr>
                <w:t>ref</w:t>
              </w:r>
              <w:r w:rsidR="00CC7287" w:rsidRPr="00476FAD">
                <w:rPr>
                  <w:rStyle w:val="a5"/>
                  <w:lang w:val="ru-RU"/>
                </w:rPr>
                <w:t>=</w:t>
              </w:r>
              <w:proofErr w:type="spellStart"/>
              <w:r w:rsidR="00CC7287" w:rsidRPr="00476FAD">
                <w:rPr>
                  <w:rStyle w:val="a5"/>
                </w:rPr>
                <w:t>xranks</w:t>
              </w:r>
              <w:proofErr w:type="spellEnd"/>
            </w:hyperlink>
            <w:r w:rsidR="00CC7287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22CF83B0" w14:textId="77777777" w:rsidTr="00AE0ADB">
        <w:trPr>
          <w:gridAfter w:val="4"/>
          <w:wAfter w:w="15312" w:type="dxa"/>
          <w:trHeight w:val="536"/>
        </w:trPr>
        <w:tc>
          <w:tcPr>
            <w:tcW w:w="3257" w:type="dxa"/>
          </w:tcPr>
          <w:p w14:paraId="1C7C3757" w14:textId="77777777" w:rsidR="001A7B1E" w:rsidRDefault="00CC7287" w:rsidP="00AE0ADB">
            <w:pPr>
              <w:pStyle w:val="TableParagraph"/>
              <w:spacing w:line="249" w:lineRule="exact"/>
              <w:ind w:left="107"/>
            </w:pPr>
            <w:proofErr w:type="spellStart"/>
            <w:r w:rsidRPr="00CC7287">
              <w:t>Минпромторг</w:t>
            </w:r>
            <w:proofErr w:type="spellEnd"/>
            <w:r w:rsidRPr="00CC7287">
              <w:t xml:space="preserve"> </w:t>
            </w:r>
            <w:proofErr w:type="spellStart"/>
            <w:r w:rsidRPr="00CC7287">
              <w:t>России</w:t>
            </w:r>
            <w:proofErr w:type="spellEnd"/>
          </w:p>
        </w:tc>
        <w:tc>
          <w:tcPr>
            <w:tcW w:w="8646" w:type="dxa"/>
            <w:gridSpan w:val="2"/>
          </w:tcPr>
          <w:p w14:paraId="6463CA5D" w14:textId="77777777" w:rsidR="001A7B1E" w:rsidRPr="001A7B1E" w:rsidRDefault="00CC7287" w:rsidP="00AE0ADB">
            <w:pPr>
              <w:pStyle w:val="TableParagraph"/>
              <w:spacing w:line="249" w:lineRule="exact"/>
              <w:rPr>
                <w:lang w:val="ru-RU"/>
              </w:rPr>
            </w:pPr>
            <w:r w:rsidRPr="00CC7287">
              <w:rPr>
                <w:lang w:val="ru-RU"/>
              </w:rPr>
              <w:t>Официальный сайт Министерства промышленности и торговли РФ: стратегия развития машиностроения, нормативные документы, статистика.</w:t>
            </w:r>
          </w:p>
        </w:tc>
        <w:tc>
          <w:tcPr>
            <w:tcW w:w="3828" w:type="dxa"/>
          </w:tcPr>
          <w:p w14:paraId="63572FBE" w14:textId="77777777" w:rsidR="001A7B1E" w:rsidRPr="00442FE7" w:rsidRDefault="00731857" w:rsidP="00AE0ADB">
            <w:pPr>
              <w:pStyle w:val="TableParagraph"/>
              <w:spacing w:before="132"/>
              <w:ind w:left="110"/>
              <w:rPr>
                <w:color w:val="0070C0"/>
                <w:lang w:val="ru-RU"/>
              </w:rPr>
            </w:pPr>
            <w:hyperlink r:id="rId11" w:history="1">
              <w:r w:rsidR="00CC7287" w:rsidRPr="00476FAD">
                <w:rPr>
                  <w:rStyle w:val="a5"/>
                  <w:lang w:val="ru-RU"/>
                </w:rPr>
                <w:t>https://minpromtorg.gov.ru/</w:t>
              </w:r>
            </w:hyperlink>
            <w:r w:rsidR="00CC7287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2DD137FC" w14:textId="77777777" w:rsidTr="00CC7287">
        <w:trPr>
          <w:gridAfter w:val="4"/>
          <w:wAfter w:w="15312" w:type="dxa"/>
          <w:trHeight w:val="692"/>
        </w:trPr>
        <w:tc>
          <w:tcPr>
            <w:tcW w:w="3257" w:type="dxa"/>
          </w:tcPr>
          <w:p w14:paraId="0DFBAD7D" w14:textId="77777777" w:rsidR="001A7B1E" w:rsidRPr="001A7B1E" w:rsidRDefault="00CC7287" w:rsidP="00AE0ADB">
            <w:pPr>
              <w:pStyle w:val="TableParagraph"/>
              <w:spacing w:line="268" w:lineRule="exact"/>
              <w:ind w:left="107"/>
              <w:rPr>
                <w:lang w:val="ru-RU"/>
              </w:rPr>
            </w:pPr>
            <w:r w:rsidRPr="00CC7287">
              <w:rPr>
                <w:lang w:val="ru-RU"/>
              </w:rPr>
              <w:t>Российская государственная библиотека</w:t>
            </w:r>
          </w:p>
        </w:tc>
        <w:tc>
          <w:tcPr>
            <w:tcW w:w="8646" w:type="dxa"/>
            <w:gridSpan w:val="2"/>
          </w:tcPr>
          <w:p w14:paraId="0B3B50E1" w14:textId="77777777" w:rsidR="001A7B1E" w:rsidRPr="001A7B1E" w:rsidRDefault="00CC7287" w:rsidP="00442FE7">
            <w:pPr>
              <w:pStyle w:val="TableParagraph"/>
              <w:spacing w:line="251" w:lineRule="exact"/>
              <w:rPr>
                <w:lang w:val="ru-RU"/>
              </w:rPr>
            </w:pPr>
            <w:r w:rsidRPr="00CC7287">
              <w:rPr>
                <w:lang w:val="ru-RU"/>
              </w:rPr>
              <w:t>Доступ к каталогам, электронным коллекциям и научным материалам по машиностроению и технологиям сварки.</w:t>
            </w:r>
          </w:p>
        </w:tc>
        <w:tc>
          <w:tcPr>
            <w:tcW w:w="3828" w:type="dxa"/>
          </w:tcPr>
          <w:p w14:paraId="7D9A919D" w14:textId="77777777" w:rsidR="001A7B1E" w:rsidRPr="00442FE7" w:rsidRDefault="00731857" w:rsidP="00AE0ADB">
            <w:pPr>
              <w:pStyle w:val="TableParagraph"/>
              <w:spacing w:before="268"/>
              <w:ind w:left="110"/>
              <w:rPr>
                <w:color w:val="0070C0"/>
                <w:lang w:val="ru-RU"/>
              </w:rPr>
            </w:pPr>
            <w:hyperlink r:id="rId12" w:history="1">
              <w:r w:rsidR="00CC7287" w:rsidRPr="00476FAD">
                <w:rPr>
                  <w:rStyle w:val="a5"/>
                  <w:lang w:val="ru-RU"/>
                </w:rPr>
                <w:t>https://www.rsl.ru/</w:t>
              </w:r>
            </w:hyperlink>
            <w:r w:rsidR="00CC7287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76EE282B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4E5D9371" w14:textId="77777777" w:rsidR="001A7B1E" w:rsidRDefault="001A7B1E" w:rsidP="00AE0ADB">
            <w:pPr>
              <w:pStyle w:val="TableParagraph"/>
              <w:spacing w:line="248" w:lineRule="exact"/>
              <w:ind w:left="13" w:righ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ЭЛЕКТРОННЫЕ </w:t>
            </w:r>
            <w:r>
              <w:rPr>
                <w:b/>
                <w:color w:val="FFFFFF"/>
                <w:spacing w:val="-2"/>
              </w:rPr>
              <w:t>БИБЛИОТЕКИ</w:t>
            </w:r>
          </w:p>
        </w:tc>
      </w:tr>
      <w:tr w:rsidR="001A7B1E" w14:paraId="201DE6BA" w14:textId="77777777" w:rsidTr="00AE0ADB">
        <w:trPr>
          <w:gridAfter w:val="4"/>
          <w:wAfter w:w="15312" w:type="dxa"/>
          <w:trHeight w:val="806"/>
        </w:trPr>
        <w:tc>
          <w:tcPr>
            <w:tcW w:w="3257" w:type="dxa"/>
          </w:tcPr>
          <w:p w14:paraId="2987FCD2" w14:textId="77777777" w:rsidR="001A7B1E" w:rsidRDefault="00CC7287" w:rsidP="00AE0ADB">
            <w:pPr>
              <w:pStyle w:val="TableParagraph"/>
              <w:spacing w:before="136" w:line="237" w:lineRule="auto"/>
              <w:ind w:left="107" w:right="563"/>
            </w:pPr>
            <w:proofErr w:type="spellStart"/>
            <w:r w:rsidRPr="00CC7287">
              <w:t>Национальная</w:t>
            </w:r>
            <w:proofErr w:type="spellEnd"/>
            <w:r w:rsidRPr="00CC7287">
              <w:t xml:space="preserve"> </w:t>
            </w:r>
            <w:proofErr w:type="spellStart"/>
            <w:r w:rsidRPr="00CC7287">
              <w:t>электронная</w:t>
            </w:r>
            <w:proofErr w:type="spellEnd"/>
            <w:r w:rsidRPr="00CC7287">
              <w:t xml:space="preserve"> </w:t>
            </w:r>
            <w:proofErr w:type="spellStart"/>
            <w:r w:rsidRPr="00CC7287">
              <w:t>библиотека</w:t>
            </w:r>
            <w:proofErr w:type="spellEnd"/>
            <w:r w:rsidRPr="00CC7287">
              <w:t xml:space="preserve"> (НЭБ)</w:t>
            </w:r>
          </w:p>
        </w:tc>
        <w:tc>
          <w:tcPr>
            <w:tcW w:w="8646" w:type="dxa"/>
            <w:gridSpan w:val="2"/>
          </w:tcPr>
          <w:p w14:paraId="60FAE039" w14:textId="77777777" w:rsidR="001A7B1E" w:rsidRPr="001A7B1E" w:rsidRDefault="00CC7287" w:rsidP="00AE0ADB">
            <w:pPr>
              <w:pStyle w:val="TableParagraph"/>
              <w:spacing w:line="250" w:lineRule="exact"/>
              <w:rPr>
                <w:lang w:val="ru-RU"/>
              </w:rPr>
            </w:pPr>
            <w:r w:rsidRPr="00CC7287">
              <w:rPr>
                <w:lang w:val="ru-RU"/>
              </w:rPr>
              <w:t>Коллекции оцифрованных книг, учебников по технологии сварки, металловедению и специальному оборудованию.</w:t>
            </w:r>
          </w:p>
        </w:tc>
        <w:tc>
          <w:tcPr>
            <w:tcW w:w="3828" w:type="dxa"/>
          </w:tcPr>
          <w:p w14:paraId="1378E60B" w14:textId="77777777" w:rsidR="001A7B1E" w:rsidRPr="00F33432" w:rsidRDefault="00731857" w:rsidP="00AE0ADB">
            <w:pPr>
              <w:pStyle w:val="TableParagraph"/>
              <w:spacing w:before="268"/>
              <w:ind w:left="161"/>
              <w:rPr>
                <w:color w:val="0070C0"/>
                <w:lang w:val="ru-RU"/>
              </w:rPr>
            </w:pPr>
            <w:hyperlink r:id="rId13" w:history="1">
              <w:r w:rsidR="00CC7287" w:rsidRPr="00476FAD">
                <w:rPr>
                  <w:rStyle w:val="a5"/>
                  <w:lang w:val="ru-RU"/>
                </w:rPr>
                <w:t>https://rusneb.ru/</w:t>
              </w:r>
            </w:hyperlink>
            <w:r w:rsidR="00CC7287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22378DCC" w14:textId="77777777" w:rsidTr="00CC7287">
        <w:trPr>
          <w:gridAfter w:val="4"/>
          <w:wAfter w:w="15312" w:type="dxa"/>
          <w:trHeight w:val="636"/>
        </w:trPr>
        <w:tc>
          <w:tcPr>
            <w:tcW w:w="3257" w:type="dxa"/>
          </w:tcPr>
          <w:p w14:paraId="36291FEC" w14:textId="77777777" w:rsidR="001A7B1E" w:rsidRPr="002A6C3F" w:rsidRDefault="00CC7287" w:rsidP="00AE0ADB">
            <w:pPr>
              <w:pStyle w:val="TableParagraph"/>
              <w:ind w:left="107"/>
              <w:rPr>
                <w:lang w:val="ru-RU"/>
              </w:rPr>
            </w:pPr>
            <w:r w:rsidRPr="00CC7287">
              <w:rPr>
                <w:lang w:val="ru-RU"/>
              </w:rPr>
              <w:t>ЭБС "</w:t>
            </w:r>
            <w:proofErr w:type="spellStart"/>
            <w:r w:rsidRPr="00CC7287">
              <w:rPr>
                <w:lang w:val="ru-RU"/>
              </w:rPr>
              <w:t>Znanium</w:t>
            </w:r>
            <w:proofErr w:type="spellEnd"/>
            <w:r w:rsidRPr="00CC7287">
              <w:rPr>
                <w:lang w:val="ru-RU"/>
              </w:rPr>
              <w:t>" (Раздел Машиностроение)</w:t>
            </w:r>
          </w:p>
        </w:tc>
        <w:tc>
          <w:tcPr>
            <w:tcW w:w="8646" w:type="dxa"/>
            <w:gridSpan w:val="2"/>
          </w:tcPr>
          <w:p w14:paraId="62BA7CF8" w14:textId="77777777" w:rsidR="001A7B1E" w:rsidRPr="001A7B1E" w:rsidRDefault="00CC7287" w:rsidP="00AE0ADB">
            <w:pPr>
              <w:pStyle w:val="TableParagraph"/>
              <w:spacing w:line="270" w:lineRule="atLeast"/>
              <w:rPr>
                <w:lang w:val="ru-RU"/>
              </w:rPr>
            </w:pPr>
            <w:r w:rsidRPr="00CC7287">
              <w:rPr>
                <w:lang w:val="ru-RU"/>
              </w:rPr>
              <w:t>Учебные пособия, научные статьи, нормативные документы по сварочным материалам, технологиям сварки и резки металлов.</w:t>
            </w:r>
          </w:p>
        </w:tc>
        <w:tc>
          <w:tcPr>
            <w:tcW w:w="3828" w:type="dxa"/>
          </w:tcPr>
          <w:p w14:paraId="275926F0" w14:textId="77777777" w:rsidR="001A7B1E" w:rsidRPr="002A6C3F" w:rsidRDefault="00731857" w:rsidP="00AE0ADB">
            <w:pPr>
              <w:pStyle w:val="TableParagraph"/>
              <w:ind w:left="110" w:right="1686"/>
              <w:rPr>
                <w:color w:val="0070C0"/>
                <w:sz w:val="24"/>
                <w:lang w:val="ru-RU"/>
              </w:rPr>
            </w:pPr>
            <w:hyperlink r:id="rId14" w:history="1">
              <w:r w:rsidR="00CC7287" w:rsidRPr="00476FAD">
                <w:rPr>
                  <w:rStyle w:val="a5"/>
                  <w:sz w:val="24"/>
                  <w:lang w:val="ru-RU"/>
                </w:rPr>
                <w:t>https://znanium.ru/</w:t>
              </w:r>
            </w:hyperlink>
            <w:r w:rsidR="00CC7287">
              <w:rPr>
                <w:color w:val="0070C0"/>
                <w:sz w:val="24"/>
                <w:lang w:val="ru-RU"/>
              </w:rPr>
              <w:t xml:space="preserve"> </w:t>
            </w:r>
          </w:p>
        </w:tc>
      </w:tr>
      <w:tr w:rsidR="001A7B1E" w14:paraId="089775B2" w14:textId="77777777" w:rsidTr="00CC7287">
        <w:trPr>
          <w:gridAfter w:val="4"/>
          <w:wAfter w:w="15312" w:type="dxa"/>
          <w:trHeight w:val="857"/>
        </w:trPr>
        <w:tc>
          <w:tcPr>
            <w:tcW w:w="3257" w:type="dxa"/>
          </w:tcPr>
          <w:p w14:paraId="48477EF6" w14:textId="77777777" w:rsidR="002A6C3F" w:rsidRPr="002A6C3F" w:rsidRDefault="00CC7287" w:rsidP="00AE0ADB">
            <w:pPr>
              <w:pStyle w:val="TableParagraph"/>
              <w:ind w:left="138" w:right="681"/>
              <w:rPr>
                <w:lang w:val="ru-RU"/>
              </w:rPr>
            </w:pPr>
            <w:r w:rsidRPr="00CC7287">
              <w:rPr>
                <w:lang w:val="ru-RU"/>
              </w:rPr>
              <w:t>Российская академическая электронная библиотека</w:t>
            </w:r>
          </w:p>
        </w:tc>
        <w:tc>
          <w:tcPr>
            <w:tcW w:w="8646" w:type="dxa"/>
            <w:gridSpan w:val="2"/>
          </w:tcPr>
          <w:p w14:paraId="79DE7184" w14:textId="77777777" w:rsidR="001A7B1E" w:rsidRPr="001A7B1E" w:rsidRDefault="00CC7287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CC7287">
              <w:rPr>
                <w:lang w:val="ru-RU"/>
              </w:rPr>
              <w:t>Материалы по теории и практике сварочных процессов, физико-химическим основам формирования сварного шва.</w:t>
            </w:r>
          </w:p>
        </w:tc>
        <w:tc>
          <w:tcPr>
            <w:tcW w:w="3828" w:type="dxa"/>
          </w:tcPr>
          <w:p w14:paraId="65B5C019" w14:textId="77777777" w:rsidR="001A7B1E" w:rsidRPr="001845AA" w:rsidRDefault="00731857" w:rsidP="00AE0ADB">
            <w:pPr>
              <w:pStyle w:val="TableParagraph"/>
              <w:ind w:left="110"/>
              <w:rPr>
                <w:color w:val="0070C0"/>
                <w:sz w:val="24"/>
                <w:lang w:val="ru-RU"/>
              </w:rPr>
            </w:pPr>
            <w:hyperlink r:id="rId15" w:history="1">
              <w:r w:rsidR="00CC7287" w:rsidRPr="00476FAD">
                <w:rPr>
                  <w:rStyle w:val="a5"/>
                  <w:sz w:val="24"/>
                  <w:lang w:val="ru-RU"/>
                </w:rPr>
                <w:t>https://elibrary.ru/</w:t>
              </w:r>
            </w:hyperlink>
            <w:r w:rsidR="00CC7287">
              <w:rPr>
                <w:color w:val="0070C0"/>
                <w:sz w:val="24"/>
                <w:lang w:val="ru-RU"/>
              </w:rPr>
              <w:t xml:space="preserve"> </w:t>
            </w:r>
          </w:p>
        </w:tc>
      </w:tr>
      <w:tr w:rsidR="001A7B1E" w14:paraId="1C4EAF50" w14:textId="77777777" w:rsidTr="00AE0ADB">
        <w:trPr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358AF5BF" w14:textId="77777777" w:rsidR="001A7B1E" w:rsidRDefault="001A7B1E" w:rsidP="00AE0ADB">
            <w:pPr>
              <w:pStyle w:val="TableParagraph"/>
              <w:spacing w:line="248" w:lineRule="exact"/>
              <w:ind w:left="13" w:right="2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ЖУРНАЛЫ</w:t>
            </w:r>
          </w:p>
        </w:tc>
        <w:tc>
          <w:tcPr>
            <w:tcW w:w="3828" w:type="dxa"/>
          </w:tcPr>
          <w:p w14:paraId="2F027030" w14:textId="77777777" w:rsidR="001A7B1E" w:rsidRDefault="001A7B1E" w:rsidP="00AE0ADB"/>
        </w:tc>
        <w:tc>
          <w:tcPr>
            <w:tcW w:w="3828" w:type="dxa"/>
          </w:tcPr>
          <w:p w14:paraId="0B96A613" w14:textId="77777777" w:rsidR="001A7B1E" w:rsidRDefault="001A7B1E" w:rsidP="00AE0ADB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Yamedsestr</w:t>
            </w:r>
            <w:proofErr w:type="gramStart"/>
            <w:r>
              <w:rPr>
                <w:sz w:val="24"/>
              </w:rPr>
              <w:t>а:сайт</w:t>
            </w:r>
            <w:r>
              <w:rPr>
                <w:spacing w:val="-5"/>
                <w:sz w:val="24"/>
              </w:rPr>
              <w:t>для</w:t>
            </w:r>
            <w:proofErr w:type="spellEnd"/>
            <w:proofErr w:type="gramEnd"/>
          </w:p>
          <w:p w14:paraId="2D6DE911" w14:textId="77777777" w:rsidR="001A7B1E" w:rsidRDefault="001A7B1E" w:rsidP="00AE0ADB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медицинских</w:t>
            </w:r>
            <w:r>
              <w:rPr>
                <w:spacing w:val="-2"/>
                <w:sz w:val="24"/>
              </w:rPr>
              <w:t>сестер</w:t>
            </w:r>
            <w:proofErr w:type="spellEnd"/>
          </w:p>
        </w:tc>
        <w:tc>
          <w:tcPr>
            <w:tcW w:w="3828" w:type="dxa"/>
          </w:tcPr>
          <w:p w14:paraId="6C92F38F" w14:textId="77777777" w:rsidR="001A7B1E" w:rsidRPr="001A7B1E" w:rsidRDefault="001A7B1E" w:rsidP="00AE0ADB">
            <w:pPr>
              <w:pStyle w:val="TableParagraph"/>
              <w:spacing w:before="20"/>
              <w:rPr>
                <w:lang w:val="ru-RU"/>
              </w:rPr>
            </w:pPr>
            <w:proofErr w:type="gramStart"/>
            <w:r w:rsidRPr="001A7B1E">
              <w:rPr>
                <w:lang w:val="ru-RU"/>
              </w:rPr>
              <w:t>Сайтсодержитэлектронныекниги,учебныеисправочныепособияпоразличным</w:t>
            </w:r>
            <w:proofErr w:type="gramEnd"/>
            <w:r w:rsidRPr="001A7B1E">
              <w:rPr>
                <w:lang w:val="ru-RU"/>
              </w:rPr>
              <w:t xml:space="preserve"> направлениям медицинского ухода</w:t>
            </w:r>
          </w:p>
        </w:tc>
        <w:tc>
          <w:tcPr>
            <w:tcW w:w="3828" w:type="dxa"/>
          </w:tcPr>
          <w:p w14:paraId="5C96B29A" w14:textId="77777777" w:rsidR="001A7B1E" w:rsidRDefault="00731857" w:rsidP="00AE0ADB">
            <w:pPr>
              <w:pStyle w:val="TableParagraph"/>
              <w:spacing w:before="155"/>
              <w:ind w:left="110"/>
            </w:pPr>
            <w:hyperlink r:id="rId16">
              <w:r w:rsidR="001A7B1E">
                <w:rPr>
                  <w:color w:val="0462C1"/>
                  <w:spacing w:val="-2"/>
                  <w:u w:val="single" w:color="0462C1"/>
                </w:rPr>
                <w:t>http://yamedsestra.ru</w:t>
              </w:r>
            </w:hyperlink>
          </w:p>
        </w:tc>
      </w:tr>
      <w:tr w:rsidR="001A7B1E" w14:paraId="327842A9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11A86316" w14:textId="77777777" w:rsidR="001A7B1E" w:rsidRPr="001A7B1E" w:rsidRDefault="00CC7287" w:rsidP="00AE0ADB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CC7287">
              <w:rPr>
                <w:lang w:val="ru-RU"/>
              </w:rPr>
              <w:t>Журнал «Сварочное производство»</w:t>
            </w:r>
          </w:p>
        </w:tc>
        <w:tc>
          <w:tcPr>
            <w:tcW w:w="8646" w:type="dxa"/>
            <w:gridSpan w:val="2"/>
          </w:tcPr>
          <w:p w14:paraId="03EE005D" w14:textId="77777777" w:rsidR="001A7B1E" w:rsidRPr="001A7B1E" w:rsidRDefault="00CC7287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CC7287">
              <w:rPr>
                <w:lang w:val="ru-RU"/>
              </w:rPr>
              <w:t>Ведущий научно-технический журнал. Теория и практика сварки, новые технологии, оборудование, материалы и контроль качества.</w:t>
            </w:r>
          </w:p>
        </w:tc>
        <w:tc>
          <w:tcPr>
            <w:tcW w:w="3828" w:type="dxa"/>
          </w:tcPr>
          <w:p w14:paraId="5C909A31" w14:textId="77777777" w:rsidR="001A7B1E" w:rsidRPr="00667FD0" w:rsidRDefault="00731857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7" w:history="1">
              <w:r w:rsidR="00546E1E" w:rsidRPr="00476FAD">
                <w:rPr>
                  <w:rStyle w:val="a5"/>
                  <w:lang w:val="ru-RU"/>
                </w:rPr>
                <w:t>https://ic-tm.ru/weldingproduction</w:t>
              </w:r>
            </w:hyperlink>
            <w:r w:rsidR="00546E1E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095CAE5B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4AA226B5" w14:textId="77777777" w:rsidR="001A7B1E" w:rsidRPr="001A7B1E" w:rsidRDefault="00CC7287" w:rsidP="00AE0ADB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CC7287">
              <w:rPr>
                <w:lang w:val="ru-RU"/>
              </w:rPr>
              <w:t>Журнал «Технология металлов»</w:t>
            </w:r>
          </w:p>
        </w:tc>
        <w:tc>
          <w:tcPr>
            <w:tcW w:w="8646" w:type="dxa"/>
            <w:gridSpan w:val="2"/>
          </w:tcPr>
          <w:p w14:paraId="49B3DB60" w14:textId="77777777" w:rsidR="001A7B1E" w:rsidRPr="001A7B1E" w:rsidRDefault="00CC7287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CC7287">
              <w:rPr>
                <w:lang w:val="ru-RU"/>
              </w:rPr>
              <w:t>Научно-технический журнал по литью, обработке металлов давлением, сварке и термической обработке.</w:t>
            </w:r>
          </w:p>
        </w:tc>
        <w:tc>
          <w:tcPr>
            <w:tcW w:w="3828" w:type="dxa"/>
          </w:tcPr>
          <w:p w14:paraId="13F3C1C0" w14:textId="77777777" w:rsidR="001A7B1E" w:rsidRPr="00667FD0" w:rsidRDefault="00731857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8" w:history="1">
              <w:r w:rsidR="00546E1E" w:rsidRPr="00476FAD">
                <w:rPr>
                  <w:rStyle w:val="a5"/>
                  <w:lang w:val="ru-RU"/>
                </w:rPr>
                <w:t>http://www.nait.ru/journals/index.php?p_journal_id=8</w:t>
              </w:r>
            </w:hyperlink>
            <w:r w:rsidR="00546E1E">
              <w:rPr>
                <w:color w:val="0070C0"/>
                <w:lang w:val="ru-RU"/>
              </w:rPr>
              <w:t xml:space="preserve"> </w:t>
            </w:r>
          </w:p>
        </w:tc>
      </w:tr>
      <w:tr w:rsidR="00CC7287" w14:paraId="2FEB2F04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43999719" w14:textId="77777777" w:rsidR="00CC7287" w:rsidRPr="001A7B1E" w:rsidRDefault="00CC7287" w:rsidP="00AE0ADB">
            <w:pPr>
              <w:pStyle w:val="TableParagraph"/>
              <w:spacing w:line="252" w:lineRule="exact"/>
              <w:ind w:left="107"/>
            </w:pPr>
            <w:proofErr w:type="spellStart"/>
            <w:r w:rsidRPr="00CC7287">
              <w:t>Журнал</w:t>
            </w:r>
            <w:proofErr w:type="spellEnd"/>
            <w:r w:rsidRPr="00CC7287">
              <w:t xml:space="preserve"> «</w:t>
            </w:r>
            <w:proofErr w:type="spellStart"/>
            <w:r w:rsidRPr="00CC7287">
              <w:t>Металлург</w:t>
            </w:r>
            <w:proofErr w:type="spellEnd"/>
            <w:r w:rsidRPr="00CC7287">
              <w:t>»</w:t>
            </w:r>
          </w:p>
        </w:tc>
        <w:tc>
          <w:tcPr>
            <w:tcW w:w="8646" w:type="dxa"/>
            <w:gridSpan w:val="2"/>
          </w:tcPr>
          <w:p w14:paraId="76468334" w14:textId="77777777" w:rsidR="00CC7287" w:rsidRPr="00CC7287" w:rsidRDefault="00CC7287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CC7287">
              <w:rPr>
                <w:lang w:val="ru-RU"/>
              </w:rPr>
              <w:t>Статьи по металлургии, материаловедению, термической обработке и технологиям соединения материалов.</w:t>
            </w:r>
          </w:p>
        </w:tc>
        <w:tc>
          <w:tcPr>
            <w:tcW w:w="3828" w:type="dxa"/>
          </w:tcPr>
          <w:p w14:paraId="0A245C07" w14:textId="77777777" w:rsidR="00CC7287" w:rsidRPr="00CC7287" w:rsidRDefault="00731857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9" w:history="1">
              <w:r w:rsidR="00546E1E" w:rsidRPr="00476FAD">
                <w:rPr>
                  <w:rStyle w:val="a5"/>
                  <w:lang w:val="ru-RU"/>
                </w:rPr>
                <w:t>https://metallurgizdat.com/jurnalmetallurg</w:t>
              </w:r>
            </w:hyperlink>
            <w:r w:rsidR="00546E1E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40B5596D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6C778850" w14:textId="77777777" w:rsidR="001A7B1E" w:rsidRDefault="001A7B1E" w:rsidP="00AE0ADB">
            <w:pPr>
              <w:pStyle w:val="TableParagraph"/>
              <w:spacing w:line="248" w:lineRule="exact"/>
              <w:ind w:left="13" w:right="4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СПРАВОЧНИКИ</w:t>
            </w:r>
          </w:p>
        </w:tc>
      </w:tr>
      <w:tr w:rsidR="001A7B1E" w14:paraId="06B1BB1E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083487E3" w14:textId="77777777" w:rsidR="001A7B1E" w:rsidRPr="001A7B1E" w:rsidRDefault="00546E1E" w:rsidP="00AE0ADB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546E1E">
              <w:rPr>
                <w:lang w:val="ru-RU"/>
              </w:rPr>
              <w:t>Справочник сварщика</w:t>
            </w:r>
          </w:p>
        </w:tc>
        <w:tc>
          <w:tcPr>
            <w:tcW w:w="8646" w:type="dxa"/>
            <w:gridSpan w:val="2"/>
          </w:tcPr>
          <w:p w14:paraId="624DC869" w14:textId="77777777" w:rsidR="001A7B1E" w:rsidRPr="001A7B1E" w:rsidRDefault="00546E1E" w:rsidP="00AE0ADB">
            <w:pPr>
              <w:pStyle w:val="TableParagraph"/>
              <w:spacing w:before="131"/>
              <w:rPr>
                <w:lang w:val="ru-RU"/>
              </w:rPr>
            </w:pPr>
            <w:r w:rsidRPr="00546E1E">
              <w:rPr>
                <w:lang w:val="ru-RU"/>
              </w:rPr>
              <w:t>Справочное пособие по технологиям ручной дуговой (MMA), полуавтоматической (MIG/MAG) и аргонодуговой (TIG) сварки, режимам сварки и дефектам швов.</w:t>
            </w:r>
          </w:p>
        </w:tc>
        <w:tc>
          <w:tcPr>
            <w:tcW w:w="3828" w:type="dxa"/>
          </w:tcPr>
          <w:p w14:paraId="5D0E3FC8" w14:textId="77777777" w:rsidR="001A7B1E" w:rsidRPr="00391FCB" w:rsidRDefault="00731857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20" w:history="1">
              <w:r w:rsidR="00546E1E" w:rsidRPr="00476FAD">
                <w:rPr>
                  <w:rStyle w:val="a5"/>
                  <w:lang w:val="ru-RU"/>
                </w:rPr>
                <w:t>https://znanium.ru/</w:t>
              </w:r>
            </w:hyperlink>
          </w:p>
        </w:tc>
      </w:tr>
      <w:tr w:rsidR="00391FCB" w14:paraId="5FEEAD21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6B64311B" w14:textId="77777777" w:rsidR="00391FCB" w:rsidRPr="00391FCB" w:rsidRDefault="00546E1E" w:rsidP="00391FCB">
            <w:pPr>
              <w:pStyle w:val="TableParagraph"/>
              <w:spacing w:line="252" w:lineRule="exact"/>
              <w:ind w:left="107"/>
              <w:rPr>
                <w:spacing w:val="-2"/>
                <w:lang w:val="ru-RU"/>
              </w:rPr>
            </w:pPr>
            <w:r w:rsidRPr="00546E1E">
              <w:rPr>
                <w:spacing w:val="-2"/>
                <w:lang w:val="ru-RU"/>
              </w:rPr>
              <w:t>Справочник молодого сварщика</w:t>
            </w:r>
          </w:p>
        </w:tc>
        <w:tc>
          <w:tcPr>
            <w:tcW w:w="8646" w:type="dxa"/>
            <w:gridSpan w:val="2"/>
          </w:tcPr>
          <w:p w14:paraId="7DBCD663" w14:textId="77777777" w:rsidR="00391FCB" w:rsidRPr="00391FCB" w:rsidRDefault="00546E1E" w:rsidP="00AE0ADB">
            <w:pPr>
              <w:pStyle w:val="TableParagraph"/>
              <w:spacing w:before="131"/>
              <w:rPr>
                <w:lang w:val="ru-RU"/>
              </w:rPr>
            </w:pPr>
            <w:r w:rsidRPr="00546E1E">
              <w:rPr>
                <w:lang w:val="ru-RU"/>
              </w:rPr>
              <w:t>Базовые сведения по электробезопасности, устройству сварочных постов, выбору электродов и проволоки, технике наложения швов.</w:t>
            </w:r>
          </w:p>
        </w:tc>
        <w:tc>
          <w:tcPr>
            <w:tcW w:w="3828" w:type="dxa"/>
          </w:tcPr>
          <w:p w14:paraId="50797E4A" w14:textId="77777777" w:rsidR="00391FCB" w:rsidRPr="00391FCB" w:rsidRDefault="00731857" w:rsidP="00AE0ADB">
            <w:pPr>
              <w:pStyle w:val="TableParagraph"/>
              <w:spacing w:before="131"/>
              <w:ind w:left="110"/>
              <w:rPr>
                <w:lang w:val="ru-RU"/>
              </w:rPr>
            </w:pPr>
            <w:hyperlink r:id="rId21" w:history="1">
              <w:r w:rsidR="00546E1E" w:rsidRPr="00476FAD">
                <w:rPr>
                  <w:rStyle w:val="a5"/>
                  <w:lang w:val="ru-RU"/>
                </w:rPr>
                <w:t>https://znanium.ru/</w:t>
              </w:r>
            </w:hyperlink>
          </w:p>
        </w:tc>
      </w:tr>
      <w:tr w:rsidR="00391FCB" w14:paraId="38F03B81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6274B96E" w14:textId="77777777" w:rsidR="00391FCB" w:rsidRPr="001A7B1E" w:rsidRDefault="00546E1E" w:rsidP="00391FCB">
            <w:pPr>
              <w:pStyle w:val="TableParagraph"/>
              <w:spacing w:line="252" w:lineRule="exact"/>
              <w:ind w:left="138"/>
              <w:rPr>
                <w:lang w:val="ru-RU"/>
              </w:rPr>
            </w:pPr>
            <w:r w:rsidRPr="00546E1E">
              <w:rPr>
                <w:lang w:val="ru-RU"/>
              </w:rPr>
              <w:t>Электронный справочник «Охрана труда в машиностроении»</w:t>
            </w:r>
          </w:p>
        </w:tc>
        <w:tc>
          <w:tcPr>
            <w:tcW w:w="8646" w:type="dxa"/>
            <w:gridSpan w:val="2"/>
          </w:tcPr>
          <w:p w14:paraId="32FAA720" w14:textId="77777777" w:rsidR="00391FCB" w:rsidRPr="00546E1E" w:rsidRDefault="00546E1E" w:rsidP="00546E1E">
            <w:pPr>
              <w:ind w:left="125"/>
              <w:rPr>
                <w:lang w:val="ru-RU"/>
              </w:rPr>
            </w:pPr>
            <w:r w:rsidRPr="00546E1E">
              <w:rPr>
                <w:lang w:val="ru-RU"/>
              </w:rPr>
              <w:t>Интерактивные материалы, нормативные документы и советы по организации безопасных работ при выполнении сварочных и газопламенных работ.</w:t>
            </w:r>
          </w:p>
        </w:tc>
        <w:tc>
          <w:tcPr>
            <w:tcW w:w="3828" w:type="dxa"/>
          </w:tcPr>
          <w:p w14:paraId="54EA3B42" w14:textId="77777777" w:rsidR="00391FCB" w:rsidRPr="00391FCB" w:rsidRDefault="00731857" w:rsidP="00391FC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22" w:history="1">
              <w:r w:rsidR="00546E1E" w:rsidRPr="00476FAD">
                <w:rPr>
                  <w:rStyle w:val="a5"/>
                  <w:lang w:val="ru-RU"/>
                </w:rPr>
                <w:t>https://www.trudohrana.ru/</w:t>
              </w:r>
            </w:hyperlink>
          </w:p>
        </w:tc>
      </w:tr>
      <w:tr w:rsidR="00391FCB" w14:paraId="4E561C8A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7327863F" w14:textId="77777777" w:rsidR="00391FCB" w:rsidRDefault="00391FCB" w:rsidP="00391FCB">
            <w:pPr>
              <w:pStyle w:val="TableParagraph"/>
              <w:spacing w:line="248" w:lineRule="exact"/>
              <w:ind w:left="13" w:right="2"/>
              <w:jc w:val="center"/>
              <w:rPr>
                <w:b/>
              </w:rPr>
            </w:pPr>
            <w:proofErr w:type="spellStart"/>
            <w:r>
              <w:rPr>
                <w:b/>
                <w:color w:val="FFFFFF"/>
              </w:rPr>
              <w:t>Электронные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  <w:spacing w:val="-2"/>
              </w:rPr>
              <w:t>тренажёры</w:t>
            </w:r>
            <w:proofErr w:type="spellEnd"/>
          </w:p>
        </w:tc>
      </w:tr>
      <w:tr w:rsidR="001A7B1E" w14:paraId="7375A734" w14:textId="77777777" w:rsidTr="00AE0ADB">
        <w:trPr>
          <w:gridAfter w:val="4"/>
          <w:wAfter w:w="15312" w:type="dxa"/>
          <w:trHeight w:val="806"/>
        </w:trPr>
        <w:tc>
          <w:tcPr>
            <w:tcW w:w="3257" w:type="dxa"/>
          </w:tcPr>
          <w:p w14:paraId="5891CB80" w14:textId="77777777" w:rsidR="001A7B1E" w:rsidRPr="0094645C" w:rsidRDefault="00546E1E" w:rsidP="00AE0ADB">
            <w:pPr>
              <w:pStyle w:val="TableParagraph"/>
              <w:spacing w:before="131"/>
              <w:ind w:left="107" w:right="76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6E1E">
              <w:rPr>
                <w:rFonts w:asciiTheme="minorHAnsi" w:hAnsiTheme="minorHAnsi" w:cstheme="minorHAnsi"/>
                <w:sz w:val="24"/>
                <w:szCs w:val="24"/>
              </w:rPr>
              <w:t>Клавиатурный</w:t>
            </w:r>
            <w:proofErr w:type="spellEnd"/>
            <w:r w:rsidRPr="00546E1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46E1E">
              <w:rPr>
                <w:rFonts w:asciiTheme="minorHAnsi" w:hAnsiTheme="minorHAnsi" w:cstheme="minorHAnsi"/>
                <w:sz w:val="24"/>
                <w:szCs w:val="24"/>
              </w:rPr>
              <w:t>тренажёр</w:t>
            </w:r>
            <w:proofErr w:type="spellEnd"/>
            <w:r w:rsidRPr="00546E1E">
              <w:rPr>
                <w:rFonts w:asciiTheme="minorHAnsi" w:hAnsiTheme="minorHAnsi" w:cstheme="minorHAnsi"/>
                <w:sz w:val="24"/>
                <w:szCs w:val="24"/>
              </w:rPr>
              <w:t xml:space="preserve"> Stamina-online</w:t>
            </w:r>
          </w:p>
        </w:tc>
        <w:tc>
          <w:tcPr>
            <w:tcW w:w="8646" w:type="dxa"/>
            <w:gridSpan w:val="2"/>
          </w:tcPr>
          <w:p w14:paraId="6C38C085" w14:textId="77777777" w:rsidR="001A7B1E" w:rsidRPr="001A7B1E" w:rsidRDefault="00546E1E" w:rsidP="00AE0ADB">
            <w:pPr>
              <w:pStyle w:val="TableParagraph"/>
              <w:spacing w:line="270" w:lineRule="atLeast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546E1E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Простой и удобный тренажер для освоения навыка слепой печати, повышения скорости набора текста при работе с технической документацией</w:t>
            </w:r>
          </w:p>
        </w:tc>
        <w:tc>
          <w:tcPr>
            <w:tcW w:w="3828" w:type="dxa"/>
          </w:tcPr>
          <w:p w14:paraId="583E920B" w14:textId="77777777" w:rsidR="001A7B1E" w:rsidRPr="001A7B1E" w:rsidRDefault="00731857" w:rsidP="00AE0ADB">
            <w:pPr>
              <w:pStyle w:val="TableParagraph"/>
              <w:spacing w:line="270" w:lineRule="atLeast"/>
              <w:ind w:left="110"/>
              <w:rPr>
                <w:color w:val="0070C0"/>
                <w:lang w:val="ru-RU"/>
              </w:rPr>
            </w:pPr>
            <w:hyperlink r:id="rId23" w:history="1">
              <w:r w:rsidR="00217442" w:rsidRPr="00476FAD">
                <w:rPr>
                  <w:rStyle w:val="a5"/>
                  <w:lang w:val="ru-RU"/>
                </w:rPr>
                <w:t>https://stamina-online.com/ru</w:t>
              </w:r>
            </w:hyperlink>
            <w:r w:rsidR="00217442">
              <w:rPr>
                <w:color w:val="0070C0"/>
                <w:lang w:val="ru-RU"/>
              </w:rPr>
              <w:t xml:space="preserve"> </w:t>
            </w:r>
          </w:p>
        </w:tc>
      </w:tr>
      <w:tr w:rsidR="006623A0" w14:paraId="66558CD6" w14:textId="77777777" w:rsidTr="00AE0ADB">
        <w:trPr>
          <w:gridAfter w:val="4"/>
          <w:wAfter w:w="15312" w:type="dxa"/>
          <w:trHeight w:val="806"/>
        </w:trPr>
        <w:tc>
          <w:tcPr>
            <w:tcW w:w="3257" w:type="dxa"/>
          </w:tcPr>
          <w:p w14:paraId="039C75B9" w14:textId="77777777" w:rsidR="006623A0" w:rsidRPr="006623A0" w:rsidRDefault="00546E1E" w:rsidP="00AE0ADB">
            <w:pPr>
              <w:pStyle w:val="TableParagraph"/>
              <w:spacing w:before="131"/>
              <w:ind w:left="107" w:right="765"/>
              <w:rPr>
                <w:lang w:val="ru-RU"/>
              </w:rPr>
            </w:pPr>
            <w:r w:rsidRPr="00546E1E">
              <w:rPr>
                <w:lang w:val="ru-RU"/>
              </w:rPr>
              <w:t>Тренажер по охране труда и электробезопасности</w:t>
            </w:r>
          </w:p>
        </w:tc>
        <w:tc>
          <w:tcPr>
            <w:tcW w:w="8646" w:type="dxa"/>
            <w:gridSpan w:val="2"/>
          </w:tcPr>
          <w:p w14:paraId="245CE930" w14:textId="77777777" w:rsidR="006623A0" w:rsidRPr="006623A0" w:rsidRDefault="00217442" w:rsidP="00AE0ADB">
            <w:pPr>
              <w:pStyle w:val="TableParagraph"/>
              <w:spacing w:line="270" w:lineRule="atLeast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217442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  <w:t>Виртуальный тренажер и интерактивные курсы для отработки навыков безопасного поведения, электробезопасности и оказания первой помощи при ожогах и поражении током на сварочном посту.</w:t>
            </w:r>
          </w:p>
        </w:tc>
        <w:tc>
          <w:tcPr>
            <w:tcW w:w="3828" w:type="dxa"/>
          </w:tcPr>
          <w:p w14:paraId="1B6AAC02" w14:textId="77777777" w:rsidR="006623A0" w:rsidRPr="006623A0" w:rsidRDefault="00731857" w:rsidP="00AE0ADB">
            <w:pPr>
              <w:pStyle w:val="TableParagraph"/>
              <w:spacing w:line="270" w:lineRule="atLeast"/>
              <w:ind w:left="110"/>
              <w:rPr>
                <w:lang w:val="ru-RU"/>
              </w:rPr>
            </w:pPr>
            <w:hyperlink r:id="rId24" w:history="1">
              <w:r w:rsidR="00217442" w:rsidRPr="00476FAD">
                <w:rPr>
                  <w:rStyle w:val="a5"/>
                  <w:lang w:val="ru-RU"/>
                </w:rPr>
                <w:t>https://www.ohranatruda.ru/</w:t>
              </w:r>
            </w:hyperlink>
            <w:r w:rsidR="00217442">
              <w:rPr>
                <w:lang w:val="ru-RU"/>
              </w:rPr>
              <w:t xml:space="preserve"> </w:t>
            </w:r>
          </w:p>
        </w:tc>
      </w:tr>
    </w:tbl>
    <w:p w14:paraId="7B08CBD9" w14:textId="77777777" w:rsidR="001A7B1E" w:rsidRDefault="001A7B1E" w:rsidP="001A7B1E"/>
    <w:p w14:paraId="1B81496F" w14:textId="77777777" w:rsidR="0051718D" w:rsidRDefault="0051718D"/>
    <w:sectPr w:rsidR="0051718D" w:rsidSect="001A7B1E">
      <w:pgSz w:w="16850" w:h="26200"/>
      <w:pgMar w:top="54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B1E"/>
    <w:rsid w:val="00160300"/>
    <w:rsid w:val="001845AA"/>
    <w:rsid w:val="001A7B1E"/>
    <w:rsid w:val="00217442"/>
    <w:rsid w:val="002A6C3F"/>
    <w:rsid w:val="00391FCB"/>
    <w:rsid w:val="00442FE7"/>
    <w:rsid w:val="0051718D"/>
    <w:rsid w:val="00546E1E"/>
    <w:rsid w:val="005B5B9B"/>
    <w:rsid w:val="006623A0"/>
    <w:rsid w:val="00667FD0"/>
    <w:rsid w:val="00731857"/>
    <w:rsid w:val="00C32224"/>
    <w:rsid w:val="00CC7287"/>
    <w:rsid w:val="00F3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544F0"/>
  <w15:chartTrackingRefBased/>
  <w15:docId w15:val="{B2B83A2C-37AE-4A13-9352-C44E52D7B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A7B1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A7B1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A7B1E"/>
    <w:pPr>
      <w:spacing w:before="8"/>
      <w:ind w:hanging="2084"/>
    </w:pPr>
    <w:rPr>
      <w:b/>
      <w:bCs/>
      <w:sz w:val="32"/>
      <w:szCs w:val="32"/>
    </w:rPr>
  </w:style>
  <w:style w:type="character" w:customStyle="1" w:styleId="a4">
    <w:name w:val="Основной текст Знак"/>
    <w:basedOn w:val="a0"/>
    <w:link w:val="a3"/>
    <w:uiPriority w:val="1"/>
    <w:rsid w:val="001A7B1E"/>
    <w:rPr>
      <w:rFonts w:ascii="Calibri" w:eastAsia="Calibri" w:hAnsi="Calibri" w:cs="Calibri"/>
      <w:b/>
      <w:bCs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1A7B1E"/>
    <w:pPr>
      <w:ind w:left="108"/>
    </w:pPr>
  </w:style>
  <w:style w:type="character" w:styleId="a5">
    <w:name w:val="Hyperlink"/>
    <w:basedOn w:val="a0"/>
    <w:uiPriority w:val="99"/>
    <w:unhideWhenUsed/>
    <w:rsid w:val="001A7B1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A7B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525014/53f89421bbdaf741eb2d1ecc4ddb4c33/" TargetMode="External"/><Relationship Id="rId13" Type="http://schemas.openxmlformats.org/officeDocument/2006/relationships/hyperlink" Target="https://rusneb.ru/" TargetMode="External"/><Relationship Id="rId18" Type="http://schemas.openxmlformats.org/officeDocument/2006/relationships/hyperlink" Target="http://www.nait.ru/journals/index.php?p_journal_id=8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znanium.ru/" TargetMode="External"/><Relationship Id="rId7" Type="http://schemas.openxmlformats.org/officeDocument/2006/relationships/hyperlink" Target="https://fgos.ru/" TargetMode="External"/><Relationship Id="rId12" Type="http://schemas.openxmlformats.org/officeDocument/2006/relationships/hyperlink" Target="https://www.rsl.ru/" TargetMode="External"/><Relationship Id="rId17" Type="http://schemas.openxmlformats.org/officeDocument/2006/relationships/hyperlink" Target="https://ic-tm.ru/weldingproduction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yamedsestra.ru/" TargetMode="External"/><Relationship Id="rId20" Type="http://schemas.openxmlformats.org/officeDocument/2006/relationships/hyperlink" Target="https://znanium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" TargetMode="External"/><Relationship Id="rId11" Type="http://schemas.openxmlformats.org/officeDocument/2006/relationships/hyperlink" Target="https://minpromtorg.gov.ru/" TargetMode="External"/><Relationship Id="rId24" Type="http://schemas.openxmlformats.org/officeDocument/2006/relationships/hyperlink" Target="https://www.ohranatruda.ru/" TargetMode="External"/><Relationship Id="rId5" Type="http://schemas.openxmlformats.org/officeDocument/2006/relationships/hyperlink" Target="https://naks.ru/" TargetMode="External"/><Relationship Id="rId15" Type="http://schemas.openxmlformats.org/officeDocument/2006/relationships/hyperlink" Target="https://elibrary.ru/" TargetMode="External"/><Relationship Id="rId23" Type="http://schemas.openxmlformats.org/officeDocument/2006/relationships/hyperlink" Target="https://stamina-online.com/ru" TargetMode="External"/><Relationship Id="rId10" Type="http://schemas.openxmlformats.org/officeDocument/2006/relationships/hyperlink" Target="https://www.gosnadzor.ru/?ref=xranks" TargetMode="External"/><Relationship Id="rId19" Type="http://schemas.openxmlformats.org/officeDocument/2006/relationships/hyperlink" Target="https://metallurgizdat.com/jurnalmetallurg" TargetMode="External"/><Relationship Id="rId4" Type="http://schemas.openxmlformats.org/officeDocument/2006/relationships/hyperlink" Target="https://docs.cntd.ru/" TargetMode="External"/><Relationship Id="rId9" Type="http://schemas.openxmlformats.org/officeDocument/2006/relationships/hyperlink" Target="https://docs.cntd.ru/" TargetMode="External"/><Relationship Id="rId14" Type="http://schemas.openxmlformats.org/officeDocument/2006/relationships/hyperlink" Target="https://znanium.ru/" TargetMode="External"/><Relationship Id="rId22" Type="http://schemas.openxmlformats.org/officeDocument/2006/relationships/hyperlink" Target="https://www.trudohran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Светлана Ивановна Ошуркова</cp:lastModifiedBy>
  <cp:revision>4</cp:revision>
  <dcterms:created xsi:type="dcterms:W3CDTF">2026-10-19T03:22:00Z</dcterms:created>
  <dcterms:modified xsi:type="dcterms:W3CDTF">2026-10-21T10:33:00Z</dcterms:modified>
</cp:coreProperties>
</file>