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70" w:rsidRPr="00010670" w:rsidRDefault="00010670" w:rsidP="00010670">
      <w:pPr>
        <w:shd w:val="clear" w:color="auto" w:fill="FFFFFF"/>
        <w:spacing w:before="100" w:beforeAutospacing="1" w:after="100" w:afterAutospacing="1" w:line="450" w:lineRule="atLeast"/>
        <w:jc w:val="both"/>
        <w:outlineLvl w:val="2"/>
        <w:rPr>
          <w:rFonts w:ascii="Times New Roman" w:eastAsia="Times New Roman" w:hAnsi="Times New Roman" w:cs="Times New Roman"/>
          <w:b/>
          <w:bCs/>
          <w:caps/>
          <w:color w:val="1C1C1C"/>
          <w:sz w:val="24"/>
          <w:szCs w:val="24"/>
          <w:lang w:eastAsia="ru-RU"/>
        </w:rPr>
      </w:pPr>
      <w:proofErr w:type="gramStart"/>
      <w:r w:rsidRPr="00010670">
        <w:rPr>
          <w:rFonts w:ascii="Times New Roman" w:eastAsia="Times New Roman" w:hAnsi="Times New Roman" w:cs="Times New Roman"/>
          <w:b/>
          <w:bCs/>
          <w:caps/>
          <w:color w:val="1C1C1C"/>
          <w:sz w:val="24"/>
          <w:szCs w:val="24"/>
          <w:lang w:eastAsia="ru-RU"/>
        </w:rPr>
        <w:t>ИНФОРМАЦИЯ О КОЛИЧЕСТВЕ ВАКАНТНЫХ МЕСТ ДЛЯ ПРИЁМА (ПЕРЕВОДА) ПО КАЖДОЙ ОБРАЗОВАТЕЛЬНОЙ ПРОГРАММЕ, СПЕЦИАЛЬНОСТИ, НАПРАВЛЕНИЮ ПОДГОТОВКИ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w:t>
      </w:r>
      <w:proofErr w:type="gramEnd"/>
    </w:p>
    <w:tbl>
      <w:tblPr>
        <w:tblW w:w="11324" w:type="dxa"/>
        <w:tblInd w:w="-1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2474"/>
        <w:gridCol w:w="1282"/>
        <w:gridCol w:w="522"/>
        <w:gridCol w:w="972"/>
        <w:gridCol w:w="1429"/>
        <w:gridCol w:w="1210"/>
        <w:gridCol w:w="1050"/>
        <w:gridCol w:w="1393"/>
      </w:tblGrid>
      <w:tr w:rsidR="00010670" w:rsidRPr="00010670" w:rsidTr="00010670">
        <w:tc>
          <w:tcPr>
            <w:tcW w:w="9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567" w:firstLine="567"/>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Код</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Наименование профессии, специальности, направления подготовки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Базовое образование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Курс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Форма обучения</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Количество вакантных мест для приема (перевода) на места, финансируемые за счет</w:t>
            </w:r>
          </w:p>
        </w:tc>
      </w:tr>
      <w:tr w:rsidR="00010670" w:rsidRPr="00010670" w:rsidTr="00010670">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after="0" w:line="240" w:lineRule="auto"/>
              <w:ind w:left="137"/>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бюджетных ассигнований федерального бюджета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бюджетов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местных бюджетов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средств физических и (или) юридических лиц</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54.01.20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Графический дизайнер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15.01.05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Сварщик (ручной и частично механизированной сварки (наплавки))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23.01.17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Мастер по ремонту и обслуживанию автомобилей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23.01.17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Мастер по ремонту и обслуживанию автомобилей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15.01.05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Сварщик (ручной и частично механизированной сварки (наплавки))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5A0219"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08.01.29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Мастер по ремонту и обслуживанию инженерных систем жилищно-коммунального хозяйства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310F0E"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54.01.20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 xml:space="preserve">Графический </w:t>
            </w:r>
            <w:r w:rsidRPr="00010670">
              <w:rPr>
                <w:rFonts w:ascii="Times New Roman" w:eastAsia="Times New Roman" w:hAnsi="Times New Roman" w:cs="Times New Roman"/>
                <w:color w:val="000000"/>
                <w:sz w:val="24"/>
                <w:szCs w:val="24"/>
                <w:lang w:eastAsia="ru-RU"/>
              </w:rPr>
              <w:lastRenderedPageBreak/>
              <w:t>дизайнер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 xml:space="preserve">основное </w:t>
            </w:r>
            <w:r w:rsidRPr="00010670">
              <w:rPr>
                <w:rFonts w:ascii="Times New Roman" w:eastAsia="Times New Roman" w:hAnsi="Times New Roman" w:cs="Times New Roman"/>
                <w:color w:val="000000"/>
                <w:sz w:val="24"/>
                <w:szCs w:val="24"/>
                <w:lang w:eastAsia="ru-RU"/>
              </w:rPr>
              <w:lastRenderedPageBreak/>
              <w:t>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15.01.05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Сварщик (ручной и частично механизированной сварки (наплавки))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13.01.10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Электромонтер по ремонту и обслуживанию электрооборудования (по отраслям)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310F0E"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54.01.20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Графический дизайнер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310F0E"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08.01.26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Мастер по ремонту и обслуживанию инженерных систем жилищно-коммунального хозяйства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310F0E"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43.01.09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Повар, кондитер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43.01.02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Парикмахер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09.02.06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Сетевое и системное администрирование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08.02.01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Строительство и эксплуатация зданий и сооружений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13.02.13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Эксплуатация и обслуживание электрического и электромеханического оборудования (по отраслям)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21.02.01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 xml:space="preserve">Разработка и </w:t>
            </w:r>
            <w:r w:rsidRPr="00010670">
              <w:rPr>
                <w:rFonts w:ascii="Times New Roman" w:eastAsia="Times New Roman" w:hAnsi="Times New Roman" w:cs="Times New Roman"/>
                <w:color w:val="000000"/>
                <w:sz w:val="24"/>
                <w:szCs w:val="24"/>
                <w:lang w:eastAsia="ru-RU"/>
              </w:rPr>
              <w:lastRenderedPageBreak/>
              <w:t>эксплуатация нефтяных и газовых месторождений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 xml:space="preserve">среднее </w:t>
            </w:r>
            <w:r w:rsidRPr="00010670">
              <w:rPr>
                <w:rFonts w:ascii="Times New Roman" w:eastAsia="Times New Roman" w:hAnsi="Times New Roman" w:cs="Times New Roman"/>
                <w:color w:val="000000"/>
                <w:sz w:val="24"/>
                <w:szCs w:val="24"/>
                <w:lang w:eastAsia="ru-RU"/>
              </w:rPr>
              <w:lastRenderedPageBreak/>
              <w:t>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(11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44.02.01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Дошкольное 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44.02.02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Преподавание в начальных классах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49.02.01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Физическая культура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46.02.01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Документационное обеспечение управления и архивоведения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39.02.01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Социальная работа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43.02.17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Технология индустрии красоты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44.02.02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Преподавание в начальных классах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310F0E"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09.02.06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Сетевое и системное администрирование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13.02.13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Эксплуатация и обслуживание электрического и электромеханического оборудования (по отраслям)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46.02.01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 xml:space="preserve">Документационное обеспечение </w:t>
            </w:r>
            <w:r w:rsidRPr="00010670">
              <w:rPr>
                <w:rFonts w:ascii="Times New Roman" w:eastAsia="Times New Roman" w:hAnsi="Times New Roman" w:cs="Times New Roman"/>
                <w:color w:val="000000"/>
                <w:sz w:val="24"/>
                <w:szCs w:val="24"/>
                <w:lang w:eastAsia="ru-RU"/>
              </w:rPr>
              <w:lastRenderedPageBreak/>
              <w:t>управления и архивоведения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 xml:space="preserve">основное общее </w:t>
            </w:r>
            <w:r w:rsidRPr="00010670">
              <w:rPr>
                <w:rFonts w:ascii="Times New Roman" w:eastAsia="Times New Roman" w:hAnsi="Times New Roman" w:cs="Times New Roman"/>
                <w:color w:val="000000"/>
                <w:sz w:val="24"/>
                <w:szCs w:val="24"/>
                <w:lang w:eastAsia="ru-RU"/>
              </w:rPr>
              <w:lastRenderedPageBreak/>
              <w:t>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43.02.15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Поварское и кондитерское дело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310F0E"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21.02.01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Разработка и эксплуатация нефтяных и газовых месторождений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среднее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(11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310F0E"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09.02.06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Сетевое и системное администрирование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310F0E"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21.02.01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Разработка и эксплуатация нефтяных и газовых месторождений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310F0E"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08.02.01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Строительство и эксплуатация зданий и сооружений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23.02.07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Техническое обслуживание и ремонт двигателей, систем и агрегатов автомобилей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310F0E"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44.02.01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Дошкольное 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310F0E"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09.02.06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Сетевое и системное администрирование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13.02.07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Электроснабжение (по отраслям)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21.02.01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 xml:space="preserve">Разработка и эксплуатация нефтяных и газовых </w:t>
            </w:r>
            <w:r w:rsidRPr="00010670">
              <w:rPr>
                <w:rFonts w:ascii="Times New Roman" w:eastAsia="Times New Roman" w:hAnsi="Times New Roman" w:cs="Times New Roman"/>
                <w:color w:val="000000"/>
                <w:sz w:val="24"/>
                <w:szCs w:val="24"/>
                <w:lang w:eastAsia="ru-RU"/>
              </w:rPr>
              <w:lastRenderedPageBreak/>
              <w:t>месторождений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 xml:space="preserve">основное общее </w:t>
            </w:r>
            <w:r w:rsidRPr="00010670">
              <w:rPr>
                <w:rFonts w:ascii="Times New Roman" w:eastAsia="Times New Roman" w:hAnsi="Times New Roman" w:cs="Times New Roman"/>
                <w:color w:val="000000"/>
                <w:sz w:val="24"/>
                <w:szCs w:val="24"/>
                <w:lang w:eastAsia="ru-RU"/>
              </w:rPr>
              <w:lastRenderedPageBreak/>
              <w:t>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lastRenderedPageBreak/>
              <w:t>23.02.07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Техническое обслуживание и ремонт двигателей, систем и агрегатов автомобилей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310F0E"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43.02.13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Технология парикмахерского искусства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310F0E"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43.02.15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Поварское и кондитерское дело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44.02.02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Преподавание в начальных классах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основное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(9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310F0E"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34.02.01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Сестринское дело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среднее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(11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очно-заочная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r>
      <w:tr w:rsidR="00010670" w:rsidRPr="00010670" w:rsidTr="00010670">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34.02.01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Сестринское дело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среднее общее образование</w:t>
            </w:r>
          </w:p>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(11 классов)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очно-заочная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10670" w:rsidRPr="00010670" w:rsidRDefault="00010670" w:rsidP="000106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670">
              <w:rPr>
                <w:rFonts w:ascii="Times New Roman" w:eastAsia="Times New Roman" w:hAnsi="Times New Roman" w:cs="Times New Roman"/>
                <w:color w:val="000000"/>
                <w:sz w:val="24"/>
                <w:szCs w:val="24"/>
                <w:lang w:eastAsia="ru-RU"/>
              </w:rPr>
              <w:t>1</w:t>
            </w:r>
          </w:p>
        </w:tc>
      </w:tr>
    </w:tbl>
    <w:p w:rsidR="00010670" w:rsidRPr="00010670" w:rsidRDefault="00010670" w:rsidP="00010670">
      <w:pPr>
        <w:shd w:val="clear" w:color="auto" w:fill="FFFFFF"/>
        <w:spacing w:before="100" w:beforeAutospacing="1" w:after="100" w:afterAutospacing="1" w:line="240" w:lineRule="auto"/>
        <w:rPr>
          <w:rFonts w:ascii="Times New Roman" w:eastAsia="Times New Roman" w:hAnsi="Times New Roman" w:cs="Times New Roman"/>
          <w:color w:val="828282"/>
          <w:sz w:val="24"/>
          <w:szCs w:val="24"/>
          <w:lang w:eastAsia="ru-RU"/>
        </w:rPr>
      </w:pPr>
      <w:r w:rsidRPr="00010670">
        <w:rPr>
          <w:rFonts w:ascii="Times New Roman" w:eastAsia="Times New Roman" w:hAnsi="Times New Roman" w:cs="Times New Roman"/>
          <w:color w:val="000000"/>
          <w:sz w:val="24"/>
          <w:szCs w:val="24"/>
          <w:lang w:eastAsia="ru-RU"/>
        </w:rPr>
        <w:t> </w:t>
      </w:r>
    </w:p>
    <w:p w:rsidR="000A437E" w:rsidRPr="00010670" w:rsidRDefault="000A437E">
      <w:pPr>
        <w:rPr>
          <w:rFonts w:ascii="Times New Roman" w:hAnsi="Times New Roman" w:cs="Times New Roman"/>
        </w:rPr>
      </w:pPr>
    </w:p>
    <w:sectPr w:rsidR="000A437E" w:rsidRPr="00010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70"/>
    <w:rsid w:val="00010670"/>
    <w:rsid w:val="0002568B"/>
    <w:rsid w:val="000A437E"/>
    <w:rsid w:val="00310F0E"/>
    <w:rsid w:val="005A0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106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067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106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106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067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106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78107">
      <w:bodyDiv w:val="1"/>
      <w:marLeft w:val="0"/>
      <w:marRight w:val="0"/>
      <w:marTop w:val="0"/>
      <w:marBottom w:val="0"/>
      <w:divBdr>
        <w:top w:val="none" w:sz="0" w:space="0" w:color="auto"/>
        <w:left w:val="none" w:sz="0" w:space="0" w:color="auto"/>
        <w:bottom w:val="none" w:sz="0" w:space="0" w:color="auto"/>
        <w:right w:val="none" w:sz="0" w:space="0" w:color="auto"/>
      </w:divBdr>
      <w:divsChild>
        <w:div w:id="29309756">
          <w:marLeft w:val="0"/>
          <w:marRight w:val="0"/>
          <w:marTop w:val="0"/>
          <w:marBottom w:val="0"/>
          <w:divBdr>
            <w:top w:val="none" w:sz="0" w:space="0" w:color="auto"/>
            <w:left w:val="none" w:sz="0" w:space="0" w:color="auto"/>
            <w:bottom w:val="none" w:sz="0" w:space="0" w:color="auto"/>
            <w:right w:val="none" w:sz="0" w:space="0" w:color="auto"/>
          </w:divBdr>
          <w:divsChild>
            <w:div w:id="759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809</Words>
  <Characters>4614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мальцева марина</cp:lastModifiedBy>
  <cp:revision>4</cp:revision>
  <dcterms:created xsi:type="dcterms:W3CDTF">2024-09-12T09:26:00Z</dcterms:created>
  <dcterms:modified xsi:type="dcterms:W3CDTF">2024-12-17T05:01:00Z</dcterms:modified>
</cp:coreProperties>
</file>